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8A2C" w14:textId="77777777" w:rsidR="00EE1E77" w:rsidRPr="00EE1E77" w:rsidRDefault="00EE1E77" w:rsidP="00EE1E77">
      <w:pPr>
        <w:jc w:val="center"/>
        <w:rPr>
          <w:b/>
        </w:rPr>
      </w:pPr>
      <w:r w:rsidRPr="00EE1E77">
        <w:rPr>
          <w:b/>
        </w:rPr>
        <w:t>Reading Climate Change Partnership</w:t>
      </w:r>
    </w:p>
    <w:p w14:paraId="2F09C25B" w14:textId="77777777" w:rsidR="00EE1E77" w:rsidRPr="00EE1E77" w:rsidRDefault="00EE1E77" w:rsidP="00EE1E77">
      <w:pPr>
        <w:jc w:val="center"/>
        <w:rPr>
          <w:b/>
        </w:rPr>
      </w:pPr>
      <w:r w:rsidRPr="00EE1E77">
        <w:rPr>
          <w:b/>
        </w:rPr>
        <w:t xml:space="preserve">Board Meeting </w:t>
      </w:r>
      <w:r w:rsidR="000D3FA8">
        <w:rPr>
          <w:b/>
        </w:rPr>
        <w:t>Minutes</w:t>
      </w:r>
      <w:r w:rsidRPr="00EE1E77">
        <w:rPr>
          <w:b/>
        </w:rPr>
        <w:t xml:space="preserve">, Tues </w:t>
      </w:r>
      <w:r w:rsidR="00ED57A3">
        <w:rPr>
          <w:b/>
        </w:rPr>
        <w:t>22</w:t>
      </w:r>
      <w:r w:rsidR="00ED57A3" w:rsidRPr="00ED57A3">
        <w:rPr>
          <w:b/>
          <w:vertAlign w:val="superscript"/>
        </w:rPr>
        <w:t>nd</w:t>
      </w:r>
      <w:r w:rsidR="00ED57A3">
        <w:rPr>
          <w:b/>
        </w:rPr>
        <w:t xml:space="preserve"> Sept</w:t>
      </w:r>
      <w:r w:rsidR="00F1607B">
        <w:rPr>
          <w:b/>
        </w:rPr>
        <w:t xml:space="preserve"> </w:t>
      </w:r>
      <w:r w:rsidRPr="00EE1E77">
        <w:rPr>
          <w:b/>
        </w:rPr>
        <w:t>2020</w:t>
      </w:r>
    </w:p>
    <w:p w14:paraId="2471E704" w14:textId="77777777" w:rsidR="00EE1E77" w:rsidRPr="00EE1E77" w:rsidRDefault="00F1607B" w:rsidP="00F1607B">
      <w:pPr>
        <w:tabs>
          <w:tab w:val="center" w:pos="4513"/>
          <w:tab w:val="left" w:pos="6720"/>
        </w:tabs>
        <w:rPr>
          <w:b/>
        </w:rPr>
      </w:pPr>
      <w:r>
        <w:rPr>
          <w:b/>
        </w:rPr>
        <w:tab/>
        <w:t>TEAMs</w:t>
      </w:r>
      <w:r w:rsidR="00EE1E77" w:rsidRPr="00EE1E77">
        <w:rPr>
          <w:b/>
        </w:rPr>
        <w:t xml:space="preserve"> meeting online, </w:t>
      </w:r>
      <w:r w:rsidR="00ED57A3">
        <w:rPr>
          <w:b/>
        </w:rPr>
        <w:t>10:0</w:t>
      </w:r>
      <w:r w:rsidR="000B4FA4">
        <w:rPr>
          <w:b/>
        </w:rPr>
        <w:t>0</w:t>
      </w:r>
      <w:r w:rsidR="00EE1E77" w:rsidRPr="00EE1E77">
        <w:rPr>
          <w:b/>
        </w:rPr>
        <w:t>-1</w:t>
      </w:r>
      <w:r w:rsidR="00735885">
        <w:rPr>
          <w:b/>
        </w:rPr>
        <w:t>1</w:t>
      </w:r>
      <w:r w:rsidR="00EE1E77" w:rsidRPr="00EE1E77">
        <w:rPr>
          <w:b/>
        </w:rPr>
        <w:t>.</w:t>
      </w:r>
      <w:r w:rsidR="00ED57A3">
        <w:rPr>
          <w:b/>
        </w:rPr>
        <w:t>3</w:t>
      </w:r>
      <w:r w:rsidR="00EE1E77" w:rsidRPr="00EE1E77">
        <w:rPr>
          <w:b/>
        </w:rPr>
        <w:t>0 pm</w:t>
      </w:r>
      <w:r>
        <w:rPr>
          <w:b/>
        </w:rPr>
        <w:tab/>
      </w:r>
    </w:p>
    <w:p w14:paraId="40B842A5" w14:textId="77777777" w:rsidR="000D3FA8" w:rsidRDefault="002444B5" w:rsidP="00CB3A27">
      <w:pPr>
        <w:rPr>
          <w:u w:val="single"/>
        </w:rPr>
      </w:pPr>
      <w:r w:rsidRPr="002444B5">
        <w:rPr>
          <w:u w:val="single"/>
        </w:rPr>
        <w:t>Attendees:</w:t>
      </w:r>
    </w:p>
    <w:p w14:paraId="77E184A3" w14:textId="450C720A" w:rsidR="004B6064" w:rsidRDefault="00ED57A3" w:rsidP="004B6064">
      <w:pPr>
        <w:rPr>
          <w:u w:val="single"/>
        </w:rPr>
      </w:pPr>
      <w:r w:rsidRPr="00CB3A27">
        <w:t xml:space="preserve">Tracey Rawling Church </w:t>
      </w:r>
      <w:r w:rsidR="00CB3A27" w:rsidRPr="00CB3A27">
        <w:t>(co-Chair, will Chair today</w:t>
      </w:r>
      <w:r w:rsidR="00292327">
        <w:t xml:space="preserve">, </w:t>
      </w:r>
      <w:r w:rsidR="000D3FA8">
        <w:t>T</w:t>
      </w:r>
      <w:r>
        <w:t>RC</w:t>
      </w:r>
      <w:r w:rsidR="000D3FA8">
        <w:t>)</w:t>
      </w:r>
      <w:r w:rsidR="004B6064" w:rsidRPr="004B6064">
        <w:t xml:space="preserve"> </w:t>
      </w:r>
      <w:r w:rsidR="004B6064">
        <w:t>,</w:t>
      </w:r>
      <w:r w:rsidR="004B6064" w:rsidRPr="00CB3A27">
        <w:t xml:space="preserve"> </w:t>
      </w:r>
      <w:r w:rsidRPr="00CB3A27">
        <w:t xml:space="preserve">Tim Dixon </w:t>
      </w:r>
      <w:r w:rsidR="004B6064" w:rsidRPr="00CB3A27">
        <w:t>(co-chair</w:t>
      </w:r>
      <w:r w:rsidR="004B6064">
        <w:t>, T</w:t>
      </w:r>
      <w:r>
        <w:t>D</w:t>
      </w:r>
      <w:r w:rsidR="004B6064">
        <w:t xml:space="preserve">), </w:t>
      </w:r>
      <w:r w:rsidR="004B6064" w:rsidRPr="004B6064">
        <w:t xml:space="preserve"> </w:t>
      </w:r>
      <w:r w:rsidR="004B6064" w:rsidRPr="00CB3A27">
        <w:t xml:space="preserve">Willem </w:t>
      </w:r>
      <w:proofErr w:type="spellStart"/>
      <w:r w:rsidR="004B6064" w:rsidRPr="00CB3A27">
        <w:t>Londeman</w:t>
      </w:r>
      <w:proofErr w:type="spellEnd"/>
      <w:r w:rsidR="004B6064">
        <w:t xml:space="preserve"> (WL), </w:t>
      </w:r>
      <w:r w:rsidR="004B6064" w:rsidRPr="00CB3A27">
        <w:t xml:space="preserve"> Poppy Harris</w:t>
      </w:r>
      <w:r w:rsidR="004B6064">
        <w:t xml:space="preserve"> (PH), </w:t>
      </w:r>
      <w:r w:rsidR="004B6064" w:rsidRPr="00CB3A27">
        <w:t>Chris Beales</w:t>
      </w:r>
      <w:r w:rsidR="004B6064">
        <w:t xml:space="preserve"> (CB),</w:t>
      </w:r>
      <w:r w:rsidR="004B6064" w:rsidRPr="00CB3A27">
        <w:t xml:space="preserve"> Cllr Tony Page</w:t>
      </w:r>
      <w:r w:rsidR="004B6064">
        <w:t xml:space="preserve"> (TB),</w:t>
      </w:r>
      <w:r w:rsidR="004B6064" w:rsidRPr="004B6064">
        <w:t xml:space="preserve"> </w:t>
      </w:r>
      <w:r w:rsidR="004B6064" w:rsidRPr="00CB3A27">
        <w:t xml:space="preserve">Tricia </w:t>
      </w:r>
      <w:proofErr w:type="spellStart"/>
      <w:r w:rsidR="004B6064" w:rsidRPr="00CB3A27">
        <w:t>Marcouse</w:t>
      </w:r>
      <w:proofErr w:type="spellEnd"/>
      <w:r w:rsidR="004B6064">
        <w:t xml:space="preserve"> (TM), </w:t>
      </w:r>
      <w:r w:rsidR="004B6064" w:rsidRPr="00CB3A27">
        <w:t>Paul Harrison</w:t>
      </w:r>
      <w:r w:rsidR="004B6064">
        <w:t xml:space="preserve"> (</w:t>
      </w:r>
      <w:proofErr w:type="spellStart"/>
      <w:r w:rsidR="004B6064">
        <w:t>PHa</w:t>
      </w:r>
      <w:proofErr w:type="spellEnd"/>
      <w:r w:rsidR="004B6064">
        <w:t xml:space="preserve">), </w:t>
      </w:r>
      <w:r w:rsidR="004B6064" w:rsidRPr="00CB3A27">
        <w:t xml:space="preserve">Katie Brett (Support Officer, </w:t>
      </w:r>
      <w:r w:rsidR="004B6064">
        <w:t>KB),</w:t>
      </w:r>
      <w:r w:rsidR="004B6064" w:rsidRPr="004B6064">
        <w:t xml:space="preserve"> </w:t>
      </w:r>
      <w:r w:rsidR="004B6064" w:rsidRPr="00CB3A27">
        <w:t xml:space="preserve">Peter Moore (guest, </w:t>
      </w:r>
      <w:r w:rsidR="004B6064">
        <w:t>PM),</w:t>
      </w:r>
      <w:r w:rsidR="004B6064" w:rsidRPr="004B6064">
        <w:t xml:space="preserve"> </w:t>
      </w:r>
      <w:r w:rsidR="004B6064" w:rsidRPr="00CB3A27">
        <w:t>Natalie Ganpatsingh (observer</w:t>
      </w:r>
      <w:r w:rsidR="004B6064">
        <w:t>, NG)</w:t>
      </w:r>
      <w:r w:rsidR="004B6064" w:rsidRPr="004B6064">
        <w:rPr>
          <w:u w:val="single"/>
        </w:rPr>
        <w:t xml:space="preserve"> </w:t>
      </w:r>
    </w:p>
    <w:p w14:paraId="21AA531C" w14:textId="77777777" w:rsidR="004B6064" w:rsidRPr="002F7C6A" w:rsidRDefault="004B6064" w:rsidP="004B6064">
      <w:r w:rsidRPr="002F7C6A">
        <w:rPr>
          <w:u w:val="single"/>
        </w:rPr>
        <w:t>Apologies</w:t>
      </w:r>
      <w:r>
        <w:rPr>
          <w:u w:val="single"/>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26"/>
        <w:gridCol w:w="1977"/>
        <w:gridCol w:w="1283"/>
        <w:gridCol w:w="142"/>
      </w:tblGrid>
      <w:tr w:rsidR="00CB3A27" w14:paraId="70B91E31" w14:textId="77777777" w:rsidTr="00920BE9">
        <w:tc>
          <w:tcPr>
            <w:tcW w:w="3686" w:type="dxa"/>
          </w:tcPr>
          <w:p w14:paraId="0DD307C6" w14:textId="29F495D8" w:rsidR="002F7C6A" w:rsidRDefault="00900B5A" w:rsidP="004B6064">
            <w:r>
              <w:t>Ben Burfoot (BB)</w:t>
            </w:r>
          </w:p>
          <w:p w14:paraId="73DDE3F5" w14:textId="77777777" w:rsidR="00E801F4" w:rsidRPr="00CB3A27" w:rsidRDefault="00E801F4" w:rsidP="004B6064"/>
        </w:tc>
        <w:tc>
          <w:tcPr>
            <w:tcW w:w="2126" w:type="dxa"/>
          </w:tcPr>
          <w:p w14:paraId="227F3494" w14:textId="77777777" w:rsidR="00CB3A27" w:rsidRDefault="00CB3A27" w:rsidP="004B6064"/>
        </w:tc>
        <w:tc>
          <w:tcPr>
            <w:tcW w:w="3402" w:type="dxa"/>
            <w:gridSpan w:val="3"/>
          </w:tcPr>
          <w:p w14:paraId="0510CDF0" w14:textId="77777777" w:rsidR="00CB3A27" w:rsidRDefault="00CB3A27" w:rsidP="004B6064"/>
        </w:tc>
      </w:tr>
      <w:tr w:rsidR="00920BE9" w:rsidRPr="00735885" w14:paraId="1A05BEFE"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08C82BE0" w14:textId="77777777" w:rsidR="00920BE9" w:rsidRPr="00735885" w:rsidRDefault="00920BE9" w:rsidP="00EE1E77">
            <w:pPr>
              <w:rPr>
                <w:b/>
              </w:rPr>
            </w:pPr>
            <w:r>
              <w:rPr>
                <w:b/>
              </w:rPr>
              <w:t>I</w:t>
            </w:r>
            <w:r w:rsidRPr="00735885">
              <w:rPr>
                <w:b/>
              </w:rPr>
              <w:t>tem</w:t>
            </w:r>
          </w:p>
        </w:tc>
        <w:tc>
          <w:tcPr>
            <w:tcW w:w="1283" w:type="dxa"/>
          </w:tcPr>
          <w:p w14:paraId="0247DD69" w14:textId="77777777" w:rsidR="00920BE9" w:rsidRPr="00735885" w:rsidRDefault="00920BE9" w:rsidP="00EE1E77">
            <w:pPr>
              <w:rPr>
                <w:b/>
              </w:rPr>
            </w:pPr>
            <w:r>
              <w:rPr>
                <w:b/>
              </w:rPr>
              <w:t>Action</w:t>
            </w:r>
          </w:p>
        </w:tc>
      </w:tr>
      <w:tr w:rsidR="00920BE9" w14:paraId="6980804D"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59D1F5A2" w14:textId="77777777" w:rsidR="00633419" w:rsidRDefault="00633419" w:rsidP="00ED57A3"/>
          <w:p w14:paraId="514BA4DD" w14:textId="66170608" w:rsidR="00920BE9" w:rsidRDefault="00ED57A3" w:rsidP="00ED57A3">
            <w:r>
              <w:t>Apologies</w:t>
            </w:r>
            <w:r w:rsidR="00633419">
              <w:t xml:space="preserve"> from Ben </w:t>
            </w:r>
            <w:r w:rsidR="00900583">
              <w:t>Burfoot</w:t>
            </w:r>
          </w:p>
          <w:p w14:paraId="1C4F5559" w14:textId="6A203C5F" w:rsidR="00674740" w:rsidRDefault="00674740" w:rsidP="00ED57A3">
            <w:r>
              <w:t>Paul Ducker (late)</w:t>
            </w:r>
          </w:p>
          <w:p w14:paraId="697CD271" w14:textId="66C93D90" w:rsidR="00633419" w:rsidRDefault="00633419" w:rsidP="00ED57A3"/>
        </w:tc>
        <w:tc>
          <w:tcPr>
            <w:tcW w:w="1283" w:type="dxa"/>
          </w:tcPr>
          <w:p w14:paraId="74A2246C" w14:textId="77777777" w:rsidR="00920BE9" w:rsidRDefault="00920BE9" w:rsidP="00EE1E77"/>
          <w:p w14:paraId="0B5C283E" w14:textId="77777777" w:rsidR="00920BE9" w:rsidRDefault="00920BE9" w:rsidP="00EE1E77"/>
        </w:tc>
      </w:tr>
      <w:tr w:rsidR="00920BE9" w14:paraId="56B20380"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01C70981" w14:textId="77777777" w:rsidR="00920BE9" w:rsidRDefault="00920BE9" w:rsidP="00735885"/>
          <w:p w14:paraId="4BC4532F" w14:textId="4B7945D7" w:rsidR="00920BE9" w:rsidRDefault="00920BE9" w:rsidP="00735885">
            <w:r>
              <w:t>Minutes of last meeting</w:t>
            </w:r>
            <w:r w:rsidR="00E526AC">
              <w:t xml:space="preserve"> - </w:t>
            </w:r>
            <w:r w:rsidR="00034297">
              <w:t>approved</w:t>
            </w:r>
          </w:p>
          <w:p w14:paraId="0C58F79D" w14:textId="77777777" w:rsidR="0019438B" w:rsidRDefault="0019438B" w:rsidP="00735885"/>
          <w:p w14:paraId="02E010D9" w14:textId="15FFAB3D" w:rsidR="00633419" w:rsidRDefault="00633419" w:rsidP="00735885">
            <w:r>
              <w:t xml:space="preserve">Outstanding actions- </w:t>
            </w:r>
          </w:p>
          <w:p w14:paraId="786ADC6B" w14:textId="77777777" w:rsidR="00920BE9" w:rsidRDefault="00920BE9" w:rsidP="00EE1E77"/>
          <w:p w14:paraId="765150AB" w14:textId="77777777" w:rsidR="00900583" w:rsidRPr="00E526AC" w:rsidRDefault="00900583" w:rsidP="00900583">
            <w:r w:rsidRPr="00E526AC">
              <w:t>Benefits of tackling climate change section:</w:t>
            </w:r>
          </w:p>
          <w:p w14:paraId="59F6B832" w14:textId="51283924" w:rsidR="00900583" w:rsidRPr="00E526AC" w:rsidRDefault="00900583" w:rsidP="00900583">
            <w:r w:rsidRPr="00E526AC">
              <w:t xml:space="preserve">PM stated that many </w:t>
            </w:r>
            <w:proofErr w:type="spellStart"/>
            <w:r w:rsidRPr="00E526AC">
              <w:t>respondees</w:t>
            </w:r>
            <w:proofErr w:type="spellEnd"/>
            <w:r w:rsidRPr="00E526AC">
              <w:t xml:space="preserve"> highlighted many positive changes from climate change.  It was agreed to site these ideas more in the document and emphasise the positives and many benefits.  We are to use this in the wider communications too.  </w:t>
            </w:r>
          </w:p>
          <w:p w14:paraId="0F24FB0A" w14:textId="18BF63C2" w:rsidR="00900583" w:rsidRPr="00AE01D2" w:rsidRDefault="00900583" w:rsidP="00900583">
            <w:pPr>
              <w:rPr>
                <w:highlight w:val="yellow"/>
              </w:rPr>
            </w:pPr>
          </w:p>
          <w:p w14:paraId="730F9C8A" w14:textId="57F4A932" w:rsidR="00EC6BDD" w:rsidRPr="00984EBB" w:rsidRDefault="00EC6BDD" w:rsidP="00900583">
            <w:r w:rsidRPr="00984EBB">
              <w:t xml:space="preserve">NG to share this research report highlighting the linkage between nature and climate engagement.  (NG highlighted there is new evidence from a report by Exeter and Derby University (by Miles Richardson of the Nature connectedness grp) that immersion in the natural environment </w:t>
            </w:r>
            <w:proofErr w:type="gramStart"/>
            <w:r w:rsidRPr="00984EBB">
              <w:t>in itself leads</w:t>
            </w:r>
            <w:proofErr w:type="gramEnd"/>
            <w:r w:rsidRPr="00984EBB">
              <w:t xml:space="preserve"> to pro environmental thinking and behaviour.)</w:t>
            </w:r>
            <w:r w:rsidR="00691DAD">
              <w:t>. TO DO</w:t>
            </w:r>
          </w:p>
          <w:p w14:paraId="342D8E4E" w14:textId="77777777" w:rsidR="00EC6BDD" w:rsidRPr="00984EBB" w:rsidRDefault="00EC6BDD" w:rsidP="00900583"/>
          <w:p w14:paraId="52B91981" w14:textId="2B9ECE99" w:rsidR="00EC6BDD" w:rsidRPr="00984EBB" w:rsidRDefault="00EC6BDD" w:rsidP="00EC6BDD">
            <w:r w:rsidRPr="00984EBB">
              <w:t>PM to link with RE3 staff to ensure they use climate change messaging in their food waste communications work</w:t>
            </w:r>
          </w:p>
          <w:p w14:paraId="0162DB01" w14:textId="458329E9" w:rsidR="00900583" w:rsidRPr="00984EBB" w:rsidRDefault="00EC6BDD" w:rsidP="00900583">
            <w:r w:rsidRPr="00984EBB">
              <w:t xml:space="preserve"> </w:t>
            </w:r>
          </w:p>
          <w:p w14:paraId="1192BA14" w14:textId="4C0495FE" w:rsidR="00EC6BDD" w:rsidRDefault="00EC6BDD" w:rsidP="00EC6BDD">
            <w:r w:rsidRPr="00984EBB">
              <w:t>CB and PM to discuss the Kennet Meadows project with Thames Water</w:t>
            </w:r>
            <w:r w:rsidR="003112AB">
              <w:t>. progressing</w:t>
            </w:r>
          </w:p>
          <w:p w14:paraId="18EE95BA" w14:textId="13F2D05F" w:rsidR="00EC6BDD" w:rsidRDefault="00EC6BDD" w:rsidP="00EC6BDD"/>
          <w:p w14:paraId="646C3EBF" w14:textId="330C6D24" w:rsidR="00EC6BDD" w:rsidRDefault="00EC6BDD" w:rsidP="00EC6BDD">
            <w:r>
              <w:t xml:space="preserve">All agreed we need a ‘What are the 3-10 things you can do’ as </w:t>
            </w:r>
            <w:proofErr w:type="spellStart"/>
            <w:r>
              <w:t>a</w:t>
            </w:r>
            <w:proofErr w:type="spellEnd"/>
            <w:r>
              <w:t xml:space="preserve"> individual in our communications plan.  </w:t>
            </w:r>
            <w:r w:rsidR="00AE01D2">
              <w:t>IN PROGRESS</w:t>
            </w:r>
          </w:p>
          <w:p w14:paraId="65309125" w14:textId="7EC3B9B8" w:rsidR="00EC6BDD" w:rsidRDefault="00EC6BDD" w:rsidP="00EC6BDD"/>
          <w:p w14:paraId="35B8B82A" w14:textId="6C65AB67" w:rsidR="00AE01D2" w:rsidRDefault="00AE01D2" w:rsidP="00EC6BDD">
            <w:r>
              <w:t>Infectious disease to discuss – TRC and NG</w:t>
            </w:r>
          </w:p>
          <w:p w14:paraId="47EA1418" w14:textId="77777777" w:rsidR="00AE01D2" w:rsidRDefault="00AE01D2" w:rsidP="00EC6BDD"/>
          <w:p w14:paraId="6748568D" w14:textId="00D26B2B" w:rsidR="00AE01D2" w:rsidRPr="00984EBB" w:rsidRDefault="001957F8" w:rsidP="00EE1E77">
            <w:pPr>
              <w:rPr>
                <w:b/>
              </w:rPr>
            </w:pPr>
            <w:r w:rsidRPr="005527F4">
              <w:rPr>
                <w:b/>
              </w:rPr>
              <w:t>Funding</w:t>
            </w:r>
          </w:p>
          <w:p w14:paraId="29153E7D" w14:textId="09DE4F4E" w:rsidR="00900583" w:rsidRDefault="001957F8" w:rsidP="00EE1E77">
            <w:r>
              <w:t xml:space="preserve">BB to clarify if income from solar panels on schools will be affected by lockdown – as has happened in other locations.  As we receive our funds through the feeding tariff it was felt unlikely to impact.  </w:t>
            </w:r>
          </w:p>
          <w:p w14:paraId="45B80A31" w14:textId="4813579F" w:rsidR="0019438B" w:rsidRDefault="0019438B" w:rsidP="00EE1E77"/>
        </w:tc>
        <w:tc>
          <w:tcPr>
            <w:tcW w:w="1283" w:type="dxa"/>
          </w:tcPr>
          <w:p w14:paraId="406BDBA8" w14:textId="77777777" w:rsidR="00920BE9" w:rsidRDefault="00920BE9" w:rsidP="00EE1E77"/>
          <w:p w14:paraId="04D69E6B" w14:textId="77777777" w:rsidR="00920BE9" w:rsidRDefault="00920BE9" w:rsidP="00EE1E77"/>
          <w:p w14:paraId="5AA429A6" w14:textId="77777777" w:rsidR="00920BE9" w:rsidRDefault="00920BE9" w:rsidP="00EE1E77"/>
          <w:p w14:paraId="07078F0C" w14:textId="728AFDE8" w:rsidR="00900583" w:rsidRDefault="00900583" w:rsidP="00EE1E77"/>
          <w:p w14:paraId="593BAA6A" w14:textId="77777777" w:rsidR="00AE01D2" w:rsidRDefault="00AE01D2" w:rsidP="00EE1E77"/>
          <w:p w14:paraId="09C0E508" w14:textId="77777777" w:rsidR="00900583" w:rsidRDefault="00900583" w:rsidP="00900583"/>
          <w:p w14:paraId="48076B7E" w14:textId="1FE127C5" w:rsidR="00900583" w:rsidRDefault="00900583" w:rsidP="00900583"/>
          <w:p w14:paraId="5FB39A16" w14:textId="77777777" w:rsidR="00900583" w:rsidRDefault="00900583" w:rsidP="00900583"/>
          <w:p w14:paraId="082B2B9E" w14:textId="77777777" w:rsidR="00900583" w:rsidRDefault="00900583" w:rsidP="00900583">
            <w:r>
              <w:t>TRC</w:t>
            </w:r>
          </w:p>
          <w:p w14:paraId="7AB84D03" w14:textId="77777777" w:rsidR="00900583" w:rsidRDefault="00900583" w:rsidP="00EE1E77"/>
          <w:p w14:paraId="4A9D81F5" w14:textId="768F50F4" w:rsidR="00EC6BDD" w:rsidRDefault="00EC6BDD" w:rsidP="00EE1E77">
            <w:r>
              <w:t>NG</w:t>
            </w:r>
          </w:p>
          <w:p w14:paraId="76A86730" w14:textId="77777777" w:rsidR="00EC6BDD" w:rsidRDefault="00EC6BDD" w:rsidP="00EE1E77"/>
          <w:p w14:paraId="467B431E" w14:textId="77777777" w:rsidR="00EC6BDD" w:rsidRDefault="00EC6BDD" w:rsidP="00EE1E77"/>
          <w:p w14:paraId="582952CE" w14:textId="77777777" w:rsidR="00EC6BDD" w:rsidRDefault="00EC6BDD" w:rsidP="00EE1E77"/>
          <w:p w14:paraId="60A46064" w14:textId="77777777" w:rsidR="00EC6BDD" w:rsidRDefault="00EC6BDD" w:rsidP="00EE1E77"/>
          <w:p w14:paraId="72F19522" w14:textId="77777777" w:rsidR="00EC6BDD" w:rsidRDefault="00EC6BDD" w:rsidP="00EE1E77"/>
          <w:p w14:paraId="56F80436" w14:textId="77777777" w:rsidR="00EC6BDD" w:rsidRDefault="00EC6BDD" w:rsidP="00EE1E77">
            <w:r>
              <w:t>PM</w:t>
            </w:r>
          </w:p>
          <w:p w14:paraId="6C1557D9" w14:textId="77777777" w:rsidR="00EC6BDD" w:rsidRDefault="00EC6BDD" w:rsidP="00EE1E77"/>
          <w:p w14:paraId="4088EB17" w14:textId="77777777" w:rsidR="00EC6BDD" w:rsidRDefault="00EC6BDD" w:rsidP="00EE1E77"/>
          <w:p w14:paraId="5FAFA3ED" w14:textId="77777777" w:rsidR="00EC6BDD" w:rsidRDefault="00EC6BDD" w:rsidP="00EC6BDD">
            <w:r>
              <w:t>CB/PM</w:t>
            </w:r>
          </w:p>
          <w:p w14:paraId="1BE291F1" w14:textId="77777777" w:rsidR="00EC6BDD" w:rsidRDefault="00EC6BDD" w:rsidP="00EE1E77"/>
          <w:p w14:paraId="300C75D2" w14:textId="77777777" w:rsidR="001957F8" w:rsidRDefault="001957F8" w:rsidP="00EE1E77">
            <w:r>
              <w:t>TRC</w:t>
            </w:r>
          </w:p>
          <w:p w14:paraId="4671DFCC" w14:textId="77777777" w:rsidR="001957F8" w:rsidRDefault="001957F8" w:rsidP="00EE1E77"/>
          <w:p w14:paraId="2DB07447" w14:textId="136D7B97" w:rsidR="001957F8" w:rsidRDefault="001957F8" w:rsidP="00EE1E77"/>
          <w:p w14:paraId="6A2B1C5B" w14:textId="6583F2EA" w:rsidR="00AE01D2" w:rsidRDefault="00AE01D2" w:rsidP="00EE1E77">
            <w:r>
              <w:t>TRC/NG</w:t>
            </w:r>
          </w:p>
          <w:p w14:paraId="1510F810" w14:textId="47093F86" w:rsidR="00AE01D2" w:rsidRDefault="00AE01D2" w:rsidP="001957F8"/>
          <w:p w14:paraId="48D6DCFC" w14:textId="77777777" w:rsidR="00AE01D2" w:rsidRDefault="00AE01D2" w:rsidP="001957F8"/>
          <w:p w14:paraId="38880EF1" w14:textId="75E87933" w:rsidR="001957F8" w:rsidRDefault="001957F8" w:rsidP="001957F8">
            <w:r>
              <w:t>BB</w:t>
            </w:r>
          </w:p>
        </w:tc>
      </w:tr>
      <w:tr w:rsidR="00920BE9" w14:paraId="54FAE136"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70D14AD2" w14:textId="2F0AFF14" w:rsidR="00ED57A3" w:rsidRDefault="00ED57A3" w:rsidP="00ED57A3">
            <w:pPr>
              <w:rPr>
                <w:b/>
              </w:rPr>
            </w:pPr>
            <w:r w:rsidRPr="00ED57A3">
              <w:rPr>
                <w:b/>
              </w:rPr>
              <w:lastRenderedPageBreak/>
              <w:t xml:space="preserve">Strategy document  </w:t>
            </w:r>
          </w:p>
          <w:p w14:paraId="4BF69F3F" w14:textId="77777777" w:rsidR="00034297" w:rsidRPr="00034297" w:rsidRDefault="00034297" w:rsidP="00ED57A3">
            <w:pPr>
              <w:rPr>
                <w:bCs/>
              </w:rPr>
            </w:pPr>
          </w:p>
          <w:p w14:paraId="230D32F7" w14:textId="67CEDC8A" w:rsidR="00034297" w:rsidRDefault="00034297" w:rsidP="00ED57A3">
            <w:pPr>
              <w:rPr>
                <w:bCs/>
              </w:rPr>
            </w:pPr>
            <w:r w:rsidRPr="00034297">
              <w:rPr>
                <w:bCs/>
              </w:rPr>
              <w:t xml:space="preserve">PM </w:t>
            </w:r>
            <w:r w:rsidR="00546CD0">
              <w:rPr>
                <w:bCs/>
              </w:rPr>
              <w:t xml:space="preserve">led a </w:t>
            </w:r>
            <w:r w:rsidR="00D43D71">
              <w:rPr>
                <w:bCs/>
              </w:rPr>
              <w:t>discuss</w:t>
            </w:r>
            <w:r w:rsidR="00546CD0">
              <w:rPr>
                <w:bCs/>
              </w:rPr>
              <w:t>ion on</w:t>
            </w:r>
            <w:r w:rsidR="00245133">
              <w:rPr>
                <w:bCs/>
              </w:rPr>
              <w:t xml:space="preserve"> the </w:t>
            </w:r>
            <w:r w:rsidR="00D43D71">
              <w:rPr>
                <w:bCs/>
              </w:rPr>
              <w:t>consultation feedback incorporation</w:t>
            </w:r>
            <w:r w:rsidR="00BE67E5">
              <w:rPr>
                <w:bCs/>
              </w:rPr>
              <w:t>.</w:t>
            </w:r>
            <w:r w:rsidR="00245133">
              <w:rPr>
                <w:bCs/>
              </w:rPr>
              <w:t xml:space="preserve">  He </w:t>
            </w:r>
            <w:r w:rsidRPr="00034297">
              <w:rPr>
                <w:bCs/>
              </w:rPr>
              <w:t>thank</w:t>
            </w:r>
            <w:r w:rsidR="00245133">
              <w:rPr>
                <w:bCs/>
              </w:rPr>
              <w:t>ed</w:t>
            </w:r>
            <w:r w:rsidRPr="00034297">
              <w:rPr>
                <w:bCs/>
              </w:rPr>
              <w:t xml:space="preserve"> all </w:t>
            </w:r>
            <w:r w:rsidR="00245133">
              <w:rPr>
                <w:bCs/>
              </w:rPr>
              <w:t xml:space="preserve">the </w:t>
            </w:r>
            <w:r w:rsidRPr="00034297">
              <w:rPr>
                <w:bCs/>
              </w:rPr>
              <w:t xml:space="preserve">theme leads </w:t>
            </w:r>
            <w:r w:rsidR="00546CD0">
              <w:rPr>
                <w:bCs/>
              </w:rPr>
              <w:t xml:space="preserve">for their reflections on the consultation feedback in a timely manner, </w:t>
            </w:r>
            <w:r w:rsidRPr="00034297">
              <w:rPr>
                <w:bCs/>
              </w:rPr>
              <w:t>esp</w:t>
            </w:r>
            <w:r w:rsidR="00245133">
              <w:rPr>
                <w:bCs/>
              </w:rPr>
              <w:t xml:space="preserve">ecially the </w:t>
            </w:r>
            <w:r w:rsidRPr="00034297">
              <w:rPr>
                <w:bCs/>
              </w:rPr>
              <w:t xml:space="preserve">new theme leads </w:t>
            </w:r>
            <w:r w:rsidR="0059739D">
              <w:rPr>
                <w:bCs/>
              </w:rPr>
              <w:t>P</w:t>
            </w:r>
            <w:r w:rsidRPr="00034297">
              <w:rPr>
                <w:bCs/>
              </w:rPr>
              <w:t>aul</w:t>
            </w:r>
            <w:r w:rsidR="00245133">
              <w:rPr>
                <w:bCs/>
              </w:rPr>
              <w:t xml:space="preserve"> (PD)</w:t>
            </w:r>
            <w:r w:rsidRPr="00034297">
              <w:rPr>
                <w:bCs/>
              </w:rPr>
              <w:t xml:space="preserve"> and </w:t>
            </w:r>
            <w:r w:rsidR="0059739D">
              <w:rPr>
                <w:bCs/>
              </w:rPr>
              <w:t>N</w:t>
            </w:r>
            <w:r w:rsidRPr="00034297">
              <w:rPr>
                <w:bCs/>
              </w:rPr>
              <w:t>atalie</w:t>
            </w:r>
            <w:r w:rsidR="00245133">
              <w:rPr>
                <w:bCs/>
              </w:rPr>
              <w:t xml:space="preserve"> (NG)</w:t>
            </w:r>
            <w:r w:rsidR="00546CD0">
              <w:rPr>
                <w:bCs/>
              </w:rPr>
              <w:t xml:space="preserve"> who came in later and did a great job</w:t>
            </w:r>
            <w:r w:rsidRPr="00034297">
              <w:rPr>
                <w:bCs/>
              </w:rPr>
              <w:t xml:space="preserve">.  </w:t>
            </w:r>
          </w:p>
          <w:p w14:paraId="284D1E52" w14:textId="77777777" w:rsidR="00546CD0" w:rsidRDefault="00546CD0" w:rsidP="00245133">
            <w:pPr>
              <w:rPr>
                <w:bCs/>
              </w:rPr>
            </w:pPr>
          </w:p>
          <w:p w14:paraId="74266C1D" w14:textId="3E91728E" w:rsidR="00546CD0" w:rsidRDefault="00546CD0" w:rsidP="00245133">
            <w:pPr>
              <w:rPr>
                <w:bCs/>
              </w:rPr>
            </w:pPr>
            <w:r>
              <w:rPr>
                <w:bCs/>
              </w:rPr>
              <w:t>PM hoped that we can confirm we are happy with the changes that have been made and the detail added.  And satisfy ourselves of the rationale for not incorporating some of the feedback.</w:t>
            </w:r>
          </w:p>
          <w:p w14:paraId="557E4324" w14:textId="1DCA4785" w:rsidR="00245133" w:rsidRDefault="00546CD0" w:rsidP="00245133">
            <w:pPr>
              <w:rPr>
                <w:bCs/>
              </w:rPr>
            </w:pPr>
            <w:r>
              <w:rPr>
                <w:bCs/>
              </w:rPr>
              <w:t xml:space="preserve"> </w:t>
            </w:r>
          </w:p>
          <w:p w14:paraId="481208EC" w14:textId="3DDFCE06" w:rsidR="00D43D71" w:rsidRPr="00D43D71" w:rsidRDefault="00245133" w:rsidP="00ED57A3">
            <w:pPr>
              <w:rPr>
                <w:bCs/>
              </w:rPr>
            </w:pPr>
            <w:r w:rsidRPr="00034297">
              <w:rPr>
                <w:bCs/>
              </w:rPr>
              <w:t xml:space="preserve">PM </w:t>
            </w:r>
            <w:r>
              <w:rPr>
                <w:bCs/>
              </w:rPr>
              <w:t xml:space="preserve">has now </w:t>
            </w:r>
            <w:r w:rsidRPr="00034297">
              <w:rPr>
                <w:bCs/>
              </w:rPr>
              <w:t>incorporated</w:t>
            </w:r>
            <w:r>
              <w:rPr>
                <w:bCs/>
              </w:rPr>
              <w:t>,</w:t>
            </w:r>
            <w:r w:rsidRPr="00034297">
              <w:rPr>
                <w:bCs/>
              </w:rPr>
              <w:t xml:space="preserve"> </w:t>
            </w:r>
            <w:r>
              <w:rPr>
                <w:bCs/>
              </w:rPr>
              <w:t>into the final strategy document,</w:t>
            </w:r>
            <w:r w:rsidRPr="00034297">
              <w:rPr>
                <w:bCs/>
              </w:rPr>
              <w:t xml:space="preserve"> all the amendments that were needed after feedback from </w:t>
            </w:r>
            <w:r>
              <w:rPr>
                <w:bCs/>
              </w:rPr>
              <w:t xml:space="preserve">the </w:t>
            </w:r>
            <w:r w:rsidRPr="00034297">
              <w:rPr>
                <w:bCs/>
              </w:rPr>
              <w:t>public consultation</w:t>
            </w:r>
            <w:r>
              <w:rPr>
                <w:bCs/>
              </w:rPr>
              <w:t xml:space="preserve">.  </w:t>
            </w:r>
            <w:r w:rsidR="00546CD0">
              <w:rPr>
                <w:bCs/>
              </w:rPr>
              <w:t>PM’s paper</w:t>
            </w:r>
            <w:r w:rsidR="00A652DF">
              <w:rPr>
                <w:bCs/>
              </w:rPr>
              <w:t xml:space="preserve"> that</w:t>
            </w:r>
            <w:r w:rsidR="00546CD0">
              <w:rPr>
                <w:bCs/>
              </w:rPr>
              <w:t xml:space="preserve"> he wrote for RBC committee – on our response to the consultation, states a </w:t>
            </w:r>
            <w:r>
              <w:rPr>
                <w:bCs/>
              </w:rPr>
              <w:t xml:space="preserve">clear </w:t>
            </w:r>
            <w:r w:rsidR="00D43D71" w:rsidRPr="00D43D71">
              <w:rPr>
                <w:bCs/>
              </w:rPr>
              <w:t xml:space="preserve">rationale </w:t>
            </w:r>
            <w:r w:rsidR="00546CD0">
              <w:rPr>
                <w:bCs/>
              </w:rPr>
              <w:t xml:space="preserve">for the </w:t>
            </w:r>
            <w:r w:rsidR="00D43D71" w:rsidRPr="00D43D71">
              <w:rPr>
                <w:bCs/>
              </w:rPr>
              <w:t xml:space="preserve">changes that </w:t>
            </w:r>
            <w:r>
              <w:rPr>
                <w:bCs/>
              </w:rPr>
              <w:t xml:space="preserve">have </w:t>
            </w:r>
            <w:r w:rsidR="00D43D71" w:rsidRPr="00D43D71">
              <w:rPr>
                <w:bCs/>
              </w:rPr>
              <w:t>not been made</w:t>
            </w:r>
            <w:r w:rsidR="00546CD0">
              <w:rPr>
                <w:bCs/>
              </w:rPr>
              <w:t xml:space="preserve">.  </w:t>
            </w:r>
          </w:p>
          <w:p w14:paraId="73E0E028" w14:textId="77777777" w:rsidR="00245133" w:rsidRDefault="00245133" w:rsidP="00ED57A3">
            <w:pPr>
              <w:rPr>
                <w:bCs/>
              </w:rPr>
            </w:pPr>
          </w:p>
          <w:p w14:paraId="59CC7C13" w14:textId="077D7AE9" w:rsidR="00D43D71" w:rsidRDefault="00245133" w:rsidP="00ED57A3">
            <w:pPr>
              <w:rPr>
                <w:bCs/>
              </w:rPr>
            </w:pPr>
            <w:r>
              <w:rPr>
                <w:bCs/>
              </w:rPr>
              <w:t xml:space="preserve">PM asked all to </w:t>
            </w:r>
            <w:r w:rsidRPr="00D43D71">
              <w:rPr>
                <w:bCs/>
              </w:rPr>
              <w:t xml:space="preserve">confirm </w:t>
            </w:r>
            <w:r>
              <w:rPr>
                <w:bCs/>
              </w:rPr>
              <w:t xml:space="preserve">they </w:t>
            </w:r>
            <w:r w:rsidRPr="00D43D71">
              <w:rPr>
                <w:bCs/>
              </w:rPr>
              <w:t xml:space="preserve">are happy with the changes made, </w:t>
            </w:r>
            <w:r>
              <w:rPr>
                <w:bCs/>
              </w:rPr>
              <w:t xml:space="preserve">the </w:t>
            </w:r>
            <w:r w:rsidRPr="00D43D71">
              <w:rPr>
                <w:bCs/>
              </w:rPr>
              <w:t>detail and emissions</w:t>
            </w:r>
            <w:r>
              <w:rPr>
                <w:bCs/>
              </w:rPr>
              <w:t xml:space="preserve"> – stated in his detailed </w:t>
            </w:r>
            <w:r w:rsidRPr="00D43D71">
              <w:rPr>
                <w:bCs/>
              </w:rPr>
              <w:t xml:space="preserve">complimentary document.  </w:t>
            </w:r>
          </w:p>
          <w:p w14:paraId="4CBCF12F" w14:textId="77777777" w:rsidR="00245133" w:rsidRDefault="00245133" w:rsidP="00ED57A3">
            <w:pPr>
              <w:rPr>
                <w:bCs/>
              </w:rPr>
            </w:pPr>
          </w:p>
          <w:p w14:paraId="0AAB0FAE" w14:textId="2E975E55" w:rsidR="00D43D71" w:rsidRDefault="00D43D71" w:rsidP="00ED57A3">
            <w:pPr>
              <w:rPr>
                <w:bCs/>
              </w:rPr>
            </w:pPr>
            <w:r>
              <w:rPr>
                <w:bCs/>
              </w:rPr>
              <w:t>P</w:t>
            </w:r>
            <w:r w:rsidR="00245133">
              <w:rPr>
                <w:bCs/>
              </w:rPr>
              <w:t>M</w:t>
            </w:r>
            <w:r>
              <w:rPr>
                <w:bCs/>
              </w:rPr>
              <w:t xml:space="preserve"> already </w:t>
            </w:r>
            <w:r w:rsidR="00245133">
              <w:rPr>
                <w:bCs/>
              </w:rPr>
              <w:t xml:space="preserve">received </w:t>
            </w:r>
            <w:r>
              <w:rPr>
                <w:bCs/>
              </w:rPr>
              <w:t xml:space="preserve">feedback </w:t>
            </w:r>
            <w:r w:rsidR="00BE67E5">
              <w:rPr>
                <w:bCs/>
              </w:rPr>
              <w:t xml:space="preserve">bilaterally </w:t>
            </w:r>
            <w:r w:rsidR="00245133">
              <w:rPr>
                <w:bCs/>
              </w:rPr>
              <w:t xml:space="preserve">from </w:t>
            </w:r>
            <w:r>
              <w:rPr>
                <w:bCs/>
              </w:rPr>
              <w:t>P</w:t>
            </w:r>
            <w:r w:rsidR="00245133">
              <w:rPr>
                <w:bCs/>
              </w:rPr>
              <w:t>D and the t</w:t>
            </w:r>
            <w:r>
              <w:rPr>
                <w:bCs/>
              </w:rPr>
              <w:t xml:space="preserve">ransport </w:t>
            </w:r>
            <w:r w:rsidR="00245133">
              <w:rPr>
                <w:bCs/>
              </w:rPr>
              <w:t>team</w:t>
            </w:r>
            <w:r w:rsidR="00BE67E5">
              <w:rPr>
                <w:bCs/>
              </w:rPr>
              <w:t xml:space="preserve"> which will be incorporated</w:t>
            </w:r>
            <w:r>
              <w:rPr>
                <w:bCs/>
              </w:rPr>
              <w:t xml:space="preserve">.  </w:t>
            </w:r>
          </w:p>
          <w:p w14:paraId="5A7086E0" w14:textId="77777777" w:rsidR="00D43D71" w:rsidRDefault="00D43D71" w:rsidP="00ED57A3">
            <w:pPr>
              <w:rPr>
                <w:bCs/>
              </w:rPr>
            </w:pPr>
          </w:p>
          <w:p w14:paraId="17CDF431" w14:textId="59C574B4" w:rsidR="00BE67E5" w:rsidRDefault="006A4E75" w:rsidP="00ED57A3">
            <w:pPr>
              <w:rPr>
                <w:bCs/>
              </w:rPr>
            </w:pPr>
            <w:r>
              <w:rPr>
                <w:bCs/>
              </w:rPr>
              <w:t xml:space="preserve">TD </w:t>
            </w:r>
            <w:r w:rsidR="00245133">
              <w:rPr>
                <w:bCs/>
              </w:rPr>
              <w:t xml:space="preserve">thanked PM </w:t>
            </w:r>
            <w:r>
              <w:rPr>
                <w:bCs/>
              </w:rPr>
              <w:t xml:space="preserve">and colleagues on work they have done. </w:t>
            </w:r>
            <w:r w:rsidR="00396D53">
              <w:rPr>
                <w:bCs/>
              </w:rPr>
              <w:t>He felt the d</w:t>
            </w:r>
            <w:r>
              <w:rPr>
                <w:bCs/>
              </w:rPr>
              <w:t>ocument puts</w:t>
            </w:r>
            <w:r w:rsidR="00396D53">
              <w:rPr>
                <w:bCs/>
              </w:rPr>
              <w:t xml:space="preserve"> the RCCP is a</w:t>
            </w:r>
            <w:r>
              <w:rPr>
                <w:bCs/>
              </w:rPr>
              <w:t xml:space="preserve"> v</w:t>
            </w:r>
            <w:r w:rsidR="00396D53">
              <w:rPr>
                <w:bCs/>
              </w:rPr>
              <w:t>ery</w:t>
            </w:r>
            <w:r>
              <w:rPr>
                <w:bCs/>
              </w:rPr>
              <w:t xml:space="preserve"> strong position – esp</w:t>
            </w:r>
            <w:r w:rsidR="00396D53">
              <w:rPr>
                <w:bCs/>
              </w:rPr>
              <w:t>ecially</w:t>
            </w:r>
            <w:r>
              <w:rPr>
                <w:bCs/>
              </w:rPr>
              <w:t xml:space="preserve"> the changes that he has made </w:t>
            </w:r>
            <w:r w:rsidR="00396D53">
              <w:rPr>
                <w:bCs/>
              </w:rPr>
              <w:t xml:space="preserve">on </w:t>
            </w:r>
            <w:proofErr w:type="spellStart"/>
            <w:r>
              <w:rPr>
                <w:bCs/>
              </w:rPr>
              <w:t>pg</w:t>
            </w:r>
            <w:proofErr w:type="spellEnd"/>
            <w:r>
              <w:rPr>
                <w:bCs/>
              </w:rPr>
              <w:t xml:space="preserve"> 22-23 – </w:t>
            </w:r>
            <w:r w:rsidR="00396D53">
              <w:rPr>
                <w:bCs/>
              </w:rPr>
              <w:t xml:space="preserve">the </w:t>
            </w:r>
            <w:r>
              <w:rPr>
                <w:bCs/>
              </w:rPr>
              <w:t>para</w:t>
            </w:r>
            <w:r w:rsidR="00396D53">
              <w:rPr>
                <w:bCs/>
              </w:rPr>
              <w:t>graph</w:t>
            </w:r>
            <w:r>
              <w:rPr>
                <w:bCs/>
              </w:rPr>
              <w:t xml:space="preserve">s on lessons from pandemic. </w:t>
            </w:r>
          </w:p>
          <w:p w14:paraId="071B088B" w14:textId="77777777" w:rsidR="00BE67E5" w:rsidRDefault="00BE67E5" w:rsidP="00ED57A3">
            <w:pPr>
              <w:rPr>
                <w:bCs/>
              </w:rPr>
            </w:pPr>
          </w:p>
          <w:p w14:paraId="421ADBD3" w14:textId="5B4DFBE5" w:rsidR="006A4E75" w:rsidRDefault="00BE67E5" w:rsidP="00ED57A3">
            <w:pPr>
              <w:rPr>
                <w:bCs/>
              </w:rPr>
            </w:pPr>
            <w:r>
              <w:rPr>
                <w:bCs/>
              </w:rPr>
              <w:t>PM to look at wording in Para 3.4 – first paragraph- first sentence</w:t>
            </w:r>
          </w:p>
          <w:p w14:paraId="66520D32" w14:textId="77777777" w:rsidR="00396D53" w:rsidRDefault="00396D53" w:rsidP="00ED57A3">
            <w:pPr>
              <w:rPr>
                <w:bCs/>
              </w:rPr>
            </w:pPr>
          </w:p>
          <w:p w14:paraId="0AB077EB" w14:textId="7701262E" w:rsidR="006A4E75" w:rsidRDefault="006A4E75" w:rsidP="00ED57A3">
            <w:pPr>
              <w:rPr>
                <w:bCs/>
              </w:rPr>
            </w:pPr>
            <w:r>
              <w:rPr>
                <w:bCs/>
              </w:rPr>
              <w:t>TRC also thank</w:t>
            </w:r>
            <w:r w:rsidR="00396D53">
              <w:rPr>
                <w:bCs/>
              </w:rPr>
              <w:t>ed</w:t>
            </w:r>
            <w:r>
              <w:rPr>
                <w:bCs/>
              </w:rPr>
              <w:t xml:space="preserve"> PM</w:t>
            </w:r>
            <w:r w:rsidR="00BE67E5">
              <w:rPr>
                <w:bCs/>
              </w:rPr>
              <w:t xml:space="preserve"> and his team</w:t>
            </w:r>
            <w:r w:rsidR="00396D53">
              <w:rPr>
                <w:bCs/>
              </w:rPr>
              <w:t>.</w:t>
            </w:r>
            <w:r w:rsidR="00BE67E5">
              <w:rPr>
                <w:bCs/>
              </w:rPr>
              <w:t xml:space="preserve">  There has been a lot of work done under very tight time constraints.  </w:t>
            </w:r>
            <w:r w:rsidR="00396D53">
              <w:rPr>
                <w:bCs/>
              </w:rPr>
              <w:t>The d</w:t>
            </w:r>
            <w:r>
              <w:rPr>
                <w:bCs/>
              </w:rPr>
              <w:t>ocument</w:t>
            </w:r>
            <w:r w:rsidR="00396D53">
              <w:rPr>
                <w:bCs/>
              </w:rPr>
              <w:t xml:space="preserve"> </w:t>
            </w:r>
            <w:r w:rsidR="00BE67E5">
              <w:rPr>
                <w:bCs/>
              </w:rPr>
              <w:t>looks</w:t>
            </w:r>
            <w:r>
              <w:rPr>
                <w:bCs/>
              </w:rPr>
              <w:t xml:space="preserve"> great.  </w:t>
            </w:r>
            <w:r w:rsidR="00BE67E5">
              <w:rPr>
                <w:bCs/>
              </w:rPr>
              <w:t>She then invited the theme leads to feedback on their sections of the strategy</w:t>
            </w:r>
          </w:p>
          <w:p w14:paraId="42108C4A" w14:textId="6CF7E482" w:rsidR="00396D53" w:rsidRDefault="00396D53" w:rsidP="00ED57A3">
            <w:pPr>
              <w:rPr>
                <w:bCs/>
              </w:rPr>
            </w:pPr>
          </w:p>
          <w:p w14:paraId="45C36F01" w14:textId="35F38364" w:rsidR="006A4E75" w:rsidRDefault="006A4E75" w:rsidP="00ED57A3">
            <w:pPr>
              <w:rPr>
                <w:bCs/>
              </w:rPr>
            </w:pPr>
            <w:r w:rsidRPr="00BE67E5">
              <w:rPr>
                <w:bCs/>
              </w:rPr>
              <w:t xml:space="preserve">Energy – PM </w:t>
            </w:r>
            <w:r w:rsidR="00BE67E5">
              <w:rPr>
                <w:bCs/>
              </w:rPr>
              <w:t xml:space="preserve">covered for BB.  </w:t>
            </w:r>
            <w:r w:rsidR="00873EBB">
              <w:rPr>
                <w:bCs/>
              </w:rPr>
              <w:t>He stated that BB has sent him a good summary of how he accounted for the consultation feedback.  There are b</w:t>
            </w:r>
            <w:r w:rsidRPr="00BE67E5">
              <w:rPr>
                <w:bCs/>
              </w:rPr>
              <w:t xml:space="preserve">ig challenges </w:t>
            </w:r>
            <w:r w:rsidR="00873EBB">
              <w:rPr>
                <w:bCs/>
              </w:rPr>
              <w:t xml:space="preserve">around </w:t>
            </w:r>
            <w:r w:rsidRPr="00BE67E5">
              <w:rPr>
                <w:bCs/>
              </w:rPr>
              <w:t>housing retrofit</w:t>
            </w:r>
            <w:r w:rsidR="00873EBB">
              <w:rPr>
                <w:bCs/>
              </w:rPr>
              <w:t>.  M</w:t>
            </w:r>
            <w:r w:rsidRPr="00BE67E5">
              <w:rPr>
                <w:bCs/>
              </w:rPr>
              <w:t xml:space="preserve">oney is </w:t>
            </w:r>
            <w:r w:rsidR="00873EBB">
              <w:rPr>
                <w:bCs/>
              </w:rPr>
              <w:t xml:space="preserve">now </w:t>
            </w:r>
            <w:r w:rsidRPr="00BE67E5">
              <w:rPr>
                <w:bCs/>
              </w:rPr>
              <w:t xml:space="preserve">coming through on this – </w:t>
            </w:r>
            <w:r w:rsidR="00873EBB">
              <w:rPr>
                <w:bCs/>
              </w:rPr>
              <w:t xml:space="preserve">and we have put a </w:t>
            </w:r>
            <w:r w:rsidRPr="00BE67E5">
              <w:rPr>
                <w:bCs/>
              </w:rPr>
              <w:t xml:space="preserve">bid </w:t>
            </w:r>
            <w:r w:rsidR="00873EBB">
              <w:rPr>
                <w:bCs/>
              </w:rPr>
              <w:t xml:space="preserve">in the </w:t>
            </w:r>
            <w:r w:rsidRPr="00BE67E5">
              <w:rPr>
                <w:bCs/>
              </w:rPr>
              <w:t xml:space="preserve">first round of </w:t>
            </w:r>
            <w:r w:rsidR="00873EBB">
              <w:rPr>
                <w:bCs/>
              </w:rPr>
              <w:t xml:space="preserve">the Government’s </w:t>
            </w:r>
            <w:r w:rsidRPr="00BE67E5">
              <w:rPr>
                <w:bCs/>
              </w:rPr>
              <w:t xml:space="preserve">Green Homes </w:t>
            </w:r>
            <w:proofErr w:type="gramStart"/>
            <w:r w:rsidRPr="00BE67E5">
              <w:rPr>
                <w:bCs/>
              </w:rPr>
              <w:t>Grant</w:t>
            </w:r>
            <w:r w:rsidR="00873EBB">
              <w:rPr>
                <w:bCs/>
              </w:rPr>
              <w:t>, and</w:t>
            </w:r>
            <w:proofErr w:type="gramEnd"/>
            <w:r w:rsidR="00873EBB">
              <w:rPr>
                <w:bCs/>
              </w:rPr>
              <w:t xml:space="preserve"> will apply again in the second round next year</w:t>
            </w:r>
            <w:r w:rsidRPr="00BE67E5">
              <w:rPr>
                <w:bCs/>
              </w:rPr>
              <w:t>.</w:t>
            </w:r>
            <w:r w:rsidR="00873EBB">
              <w:rPr>
                <w:bCs/>
              </w:rPr>
              <w:t xml:space="preserve">  This will help to fill a resources gap where we were high on ambition.  </w:t>
            </w:r>
            <w:r w:rsidRPr="00BE67E5">
              <w:rPr>
                <w:bCs/>
              </w:rPr>
              <w:t xml:space="preserve">No questions or comments </w:t>
            </w:r>
            <w:r w:rsidR="00873EBB">
              <w:rPr>
                <w:bCs/>
              </w:rPr>
              <w:t>from the floor.</w:t>
            </w:r>
          </w:p>
          <w:p w14:paraId="6DD1CE05" w14:textId="77777777" w:rsidR="00BE67E5" w:rsidRPr="00BE67E5" w:rsidRDefault="00BE67E5" w:rsidP="00ED57A3">
            <w:pPr>
              <w:rPr>
                <w:bCs/>
              </w:rPr>
            </w:pPr>
          </w:p>
          <w:p w14:paraId="093D39E0" w14:textId="6400DE3A" w:rsidR="002F4778" w:rsidRPr="00BE67E5" w:rsidRDefault="006A4E75" w:rsidP="00ED57A3">
            <w:pPr>
              <w:rPr>
                <w:bCs/>
              </w:rPr>
            </w:pPr>
            <w:r w:rsidRPr="00BE67E5">
              <w:rPr>
                <w:bCs/>
              </w:rPr>
              <w:t>Transport – PM</w:t>
            </w:r>
            <w:r w:rsidR="00A27A00">
              <w:rPr>
                <w:bCs/>
              </w:rPr>
              <w:t xml:space="preserve"> confirmed that </w:t>
            </w:r>
            <w:r w:rsidRPr="00BE67E5">
              <w:rPr>
                <w:bCs/>
              </w:rPr>
              <w:t xml:space="preserve">more ambition </w:t>
            </w:r>
            <w:r w:rsidR="00A27A00">
              <w:rPr>
                <w:bCs/>
              </w:rPr>
              <w:t xml:space="preserve">has been </w:t>
            </w:r>
            <w:r w:rsidRPr="00BE67E5">
              <w:rPr>
                <w:bCs/>
              </w:rPr>
              <w:t xml:space="preserve">added to </w:t>
            </w:r>
            <w:r w:rsidR="00A27A00">
              <w:rPr>
                <w:bCs/>
              </w:rPr>
              <w:t xml:space="preserve">the </w:t>
            </w:r>
            <w:r w:rsidRPr="00BE67E5">
              <w:rPr>
                <w:bCs/>
              </w:rPr>
              <w:t xml:space="preserve">targets. LTP process still ongoing and needs to be added as a caveat.  </w:t>
            </w:r>
          </w:p>
          <w:p w14:paraId="44DE412A" w14:textId="6106A635" w:rsidR="006A4E75" w:rsidRDefault="006A4E75" w:rsidP="00ED57A3">
            <w:pPr>
              <w:rPr>
                <w:bCs/>
              </w:rPr>
            </w:pPr>
            <w:r w:rsidRPr="00BE67E5">
              <w:rPr>
                <w:bCs/>
              </w:rPr>
              <w:t xml:space="preserve">TP – </w:t>
            </w:r>
            <w:r w:rsidR="00A27A00">
              <w:rPr>
                <w:bCs/>
              </w:rPr>
              <w:t xml:space="preserve">wanted to add that RBC are </w:t>
            </w:r>
            <w:r w:rsidRPr="00BE67E5">
              <w:rPr>
                <w:bCs/>
              </w:rPr>
              <w:t>waiting to hear from gov</w:t>
            </w:r>
            <w:r w:rsidR="00A27A00">
              <w:rPr>
                <w:bCs/>
              </w:rPr>
              <w:t xml:space="preserve">ernment about </w:t>
            </w:r>
            <w:proofErr w:type="gramStart"/>
            <w:r w:rsidR="00A27A00">
              <w:rPr>
                <w:bCs/>
              </w:rPr>
              <w:t>additional</w:t>
            </w:r>
            <w:r w:rsidR="00237100">
              <w:rPr>
                <w:bCs/>
              </w:rPr>
              <w:t xml:space="preserve"> </w:t>
            </w:r>
            <w:r w:rsidR="00A27A00">
              <w:rPr>
                <w:bCs/>
              </w:rPr>
              <w:t xml:space="preserve"> </w:t>
            </w:r>
            <w:r w:rsidRPr="00BE67E5">
              <w:rPr>
                <w:bCs/>
              </w:rPr>
              <w:t>funding</w:t>
            </w:r>
            <w:proofErr w:type="gramEnd"/>
            <w:r w:rsidR="00A27A00">
              <w:rPr>
                <w:bCs/>
              </w:rPr>
              <w:t xml:space="preserve"> for </w:t>
            </w:r>
            <w:r w:rsidRPr="00BE67E5">
              <w:rPr>
                <w:bCs/>
              </w:rPr>
              <w:t>local transport initiatives</w:t>
            </w:r>
            <w:r w:rsidR="00A27A00">
              <w:rPr>
                <w:bCs/>
              </w:rPr>
              <w:t xml:space="preserve">.  We hope to </w:t>
            </w:r>
            <w:r w:rsidRPr="00BE67E5">
              <w:rPr>
                <w:bCs/>
              </w:rPr>
              <w:t>hear in Oct</w:t>
            </w:r>
            <w:r w:rsidR="00A27A00">
              <w:rPr>
                <w:bCs/>
              </w:rPr>
              <w:t>ober</w:t>
            </w:r>
            <w:r w:rsidRPr="00BE67E5">
              <w:rPr>
                <w:bCs/>
              </w:rPr>
              <w:t xml:space="preserve"> if successful.</w:t>
            </w:r>
            <w:r w:rsidR="00237100">
              <w:rPr>
                <w:bCs/>
              </w:rPr>
              <w:t xml:space="preserve"> </w:t>
            </w:r>
            <w:r w:rsidRPr="00BE67E5">
              <w:rPr>
                <w:bCs/>
              </w:rPr>
              <w:t xml:space="preserve">Targets will </w:t>
            </w:r>
            <w:r w:rsidR="00237100">
              <w:rPr>
                <w:bCs/>
              </w:rPr>
              <w:t xml:space="preserve">need to </w:t>
            </w:r>
            <w:r w:rsidRPr="00BE67E5">
              <w:rPr>
                <w:bCs/>
              </w:rPr>
              <w:t>be kept under constant review.</w:t>
            </w:r>
            <w:r w:rsidR="00237100">
              <w:rPr>
                <w:bCs/>
              </w:rPr>
              <w:t xml:space="preserve">  The narrative is clear enough.  The amended figures against targets in the document will be regularly reviewed.  The problem we have in areas like Reading, Nottingham and Br</w:t>
            </w:r>
            <w:r w:rsidRPr="00BE67E5">
              <w:rPr>
                <w:bCs/>
              </w:rPr>
              <w:t xml:space="preserve">ighton </w:t>
            </w:r>
            <w:r w:rsidR="00237100">
              <w:rPr>
                <w:bCs/>
              </w:rPr>
              <w:t xml:space="preserve">(being the 3 preeminent public transport regions outside London) is that </w:t>
            </w:r>
            <w:r w:rsidRPr="00BE67E5">
              <w:rPr>
                <w:bCs/>
              </w:rPr>
              <w:t xml:space="preserve">usage of </w:t>
            </w:r>
            <w:r w:rsidR="00237100">
              <w:rPr>
                <w:bCs/>
              </w:rPr>
              <w:t xml:space="preserve">public </w:t>
            </w:r>
            <w:r w:rsidRPr="00BE67E5">
              <w:rPr>
                <w:bCs/>
              </w:rPr>
              <w:t>transport</w:t>
            </w:r>
            <w:r w:rsidR="0084076D">
              <w:rPr>
                <w:bCs/>
              </w:rPr>
              <w:t xml:space="preserve"> within and into and out of the town </w:t>
            </w:r>
            <w:r w:rsidRPr="00BE67E5">
              <w:rPr>
                <w:bCs/>
              </w:rPr>
              <w:t xml:space="preserve">is </w:t>
            </w:r>
            <w:r w:rsidR="00237100">
              <w:rPr>
                <w:bCs/>
              </w:rPr>
              <w:t xml:space="preserve">so </w:t>
            </w:r>
            <w:r w:rsidRPr="00BE67E5">
              <w:rPr>
                <w:bCs/>
              </w:rPr>
              <w:t>depressed</w:t>
            </w:r>
            <w:r w:rsidR="00237100">
              <w:rPr>
                <w:bCs/>
              </w:rPr>
              <w:t xml:space="preserve"> </w:t>
            </w:r>
            <w:proofErr w:type="gramStart"/>
            <w:r w:rsidR="00237100">
              <w:rPr>
                <w:bCs/>
              </w:rPr>
              <w:t>at the moment</w:t>
            </w:r>
            <w:proofErr w:type="gramEnd"/>
            <w:r w:rsidR="00237100">
              <w:rPr>
                <w:bCs/>
              </w:rPr>
              <w:t xml:space="preserve"> – and we want to get it back as soon as safe to do so.  </w:t>
            </w:r>
            <w:r w:rsidRPr="00BE67E5">
              <w:rPr>
                <w:bCs/>
              </w:rPr>
              <w:t xml:space="preserve">    </w:t>
            </w:r>
          </w:p>
          <w:p w14:paraId="4FAEB49A" w14:textId="77777777" w:rsidR="000A46D0" w:rsidRDefault="000A46D0" w:rsidP="00ED57A3">
            <w:pPr>
              <w:rPr>
                <w:bCs/>
              </w:rPr>
            </w:pPr>
          </w:p>
          <w:p w14:paraId="4DE3488F" w14:textId="6F0C1C53" w:rsidR="00237100" w:rsidRDefault="000A46D0" w:rsidP="00ED57A3">
            <w:pPr>
              <w:rPr>
                <w:bCs/>
              </w:rPr>
            </w:pPr>
            <w:r>
              <w:rPr>
                <w:bCs/>
              </w:rPr>
              <w:lastRenderedPageBreak/>
              <w:t>P</w:t>
            </w:r>
            <w:r w:rsidR="00246567">
              <w:rPr>
                <w:bCs/>
              </w:rPr>
              <w:t xml:space="preserve">M to </w:t>
            </w:r>
            <w:r>
              <w:rPr>
                <w:bCs/>
              </w:rPr>
              <w:t xml:space="preserve">qualify </w:t>
            </w:r>
            <w:r w:rsidR="0084076D">
              <w:rPr>
                <w:bCs/>
              </w:rPr>
              <w:t>the sentence</w:t>
            </w:r>
            <w:r w:rsidR="00246567">
              <w:rPr>
                <w:bCs/>
              </w:rPr>
              <w:t xml:space="preserve"> on </w:t>
            </w:r>
            <w:proofErr w:type="spellStart"/>
            <w:r w:rsidR="00246567">
              <w:rPr>
                <w:bCs/>
              </w:rPr>
              <w:t>Pg</w:t>
            </w:r>
            <w:proofErr w:type="spellEnd"/>
            <w:r w:rsidR="00246567">
              <w:rPr>
                <w:bCs/>
              </w:rPr>
              <w:t xml:space="preserve"> 37 </w:t>
            </w:r>
            <w:r>
              <w:rPr>
                <w:bCs/>
              </w:rPr>
              <w:t>in regards the need to reduce ‘unsustainable’ travel</w:t>
            </w:r>
            <w:r w:rsidR="0084076D">
              <w:rPr>
                <w:bCs/>
              </w:rPr>
              <w:t xml:space="preserve"> </w:t>
            </w:r>
          </w:p>
          <w:p w14:paraId="18BEF42F" w14:textId="77777777" w:rsidR="00674740" w:rsidRDefault="00674740" w:rsidP="00ED57A3">
            <w:pPr>
              <w:rPr>
                <w:bCs/>
              </w:rPr>
            </w:pPr>
          </w:p>
          <w:p w14:paraId="673B75D5" w14:textId="7181572E" w:rsidR="002F4778" w:rsidRDefault="00B8585E" w:rsidP="00ED57A3">
            <w:pPr>
              <w:rPr>
                <w:bCs/>
              </w:rPr>
            </w:pPr>
            <w:r>
              <w:rPr>
                <w:bCs/>
              </w:rPr>
              <w:t>PD arrived</w:t>
            </w:r>
          </w:p>
          <w:p w14:paraId="0C60789A" w14:textId="77777777" w:rsidR="00B8585E" w:rsidRPr="000A46D0" w:rsidRDefault="00B8585E" w:rsidP="00ED57A3">
            <w:pPr>
              <w:rPr>
                <w:bCs/>
              </w:rPr>
            </w:pPr>
          </w:p>
          <w:p w14:paraId="29D24150" w14:textId="5B2AD08A" w:rsidR="000A46D0" w:rsidRPr="000A46D0" w:rsidRDefault="002F4778" w:rsidP="00ED57A3">
            <w:pPr>
              <w:rPr>
                <w:bCs/>
              </w:rPr>
            </w:pPr>
            <w:r w:rsidRPr="000A46D0">
              <w:rPr>
                <w:bCs/>
              </w:rPr>
              <w:t xml:space="preserve">TD </w:t>
            </w:r>
            <w:r w:rsidR="000A46D0" w:rsidRPr="000A46D0">
              <w:rPr>
                <w:bCs/>
              </w:rPr>
              <w:t xml:space="preserve">stated the need for some </w:t>
            </w:r>
            <w:r w:rsidRPr="000A46D0">
              <w:rPr>
                <w:bCs/>
              </w:rPr>
              <w:t>consistency on target dates</w:t>
            </w:r>
            <w:r w:rsidR="000A46D0" w:rsidRPr="000A46D0">
              <w:rPr>
                <w:bCs/>
              </w:rPr>
              <w:t xml:space="preserve"> in the action plans.  </w:t>
            </w:r>
          </w:p>
          <w:p w14:paraId="0E60AE93" w14:textId="0217B7AA" w:rsidR="002F4778" w:rsidRPr="000A46D0" w:rsidRDefault="00D4221D" w:rsidP="00ED57A3">
            <w:pPr>
              <w:rPr>
                <w:bCs/>
              </w:rPr>
            </w:pPr>
            <w:r>
              <w:rPr>
                <w:bCs/>
              </w:rPr>
              <w:t>All</w:t>
            </w:r>
            <w:r w:rsidR="000A46D0" w:rsidRPr="000A46D0">
              <w:rPr>
                <w:bCs/>
              </w:rPr>
              <w:t xml:space="preserve"> agreed that PM to check that all action plans state ‘a </w:t>
            </w:r>
            <w:r>
              <w:rPr>
                <w:bCs/>
              </w:rPr>
              <w:t xml:space="preserve">calendar </w:t>
            </w:r>
            <w:r w:rsidR="000A46D0" w:rsidRPr="000A46D0">
              <w:rPr>
                <w:bCs/>
              </w:rPr>
              <w:t xml:space="preserve">year </w:t>
            </w:r>
            <w:r w:rsidR="002F4778" w:rsidRPr="000A46D0">
              <w:rPr>
                <w:bCs/>
              </w:rPr>
              <w:t>quarter’</w:t>
            </w:r>
            <w:r w:rsidR="000A46D0" w:rsidRPr="000A46D0">
              <w:rPr>
                <w:bCs/>
              </w:rPr>
              <w:t xml:space="preserve"> where more clarity </w:t>
            </w:r>
            <w:r w:rsidR="000A46D0">
              <w:rPr>
                <w:bCs/>
              </w:rPr>
              <w:t xml:space="preserve">on target dates </w:t>
            </w:r>
            <w:r w:rsidR="000A46D0" w:rsidRPr="000A46D0">
              <w:rPr>
                <w:bCs/>
              </w:rPr>
              <w:t>is needed</w:t>
            </w:r>
            <w:r w:rsidR="000A46D0">
              <w:rPr>
                <w:bCs/>
              </w:rPr>
              <w:t xml:space="preserve"> </w:t>
            </w:r>
          </w:p>
          <w:p w14:paraId="5D70DF93" w14:textId="4E3DE79D" w:rsidR="001A61A3" w:rsidRPr="00674740" w:rsidRDefault="001A61A3" w:rsidP="00ED57A3">
            <w:pPr>
              <w:rPr>
                <w:bCs/>
              </w:rPr>
            </w:pPr>
          </w:p>
          <w:p w14:paraId="4A7E21DC" w14:textId="77777777" w:rsidR="00674740" w:rsidRDefault="00D4221D" w:rsidP="00ED57A3">
            <w:pPr>
              <w:rPr>
                <w:bCs/>
              </w:rPr>
            </w:pPr>
            <w:r w:rsidRPr="00674740">
              <w:rPr>
                <w:bCs/>
              </w:rPr>
              <w:t xml:space="preserve">Resources - </w:t>
            </w:r>
            <w:r w:rsidR="001A61A3" w:rsidRPr="00674740">
              <w:rPr>
                <w:bCs/>
              </w:rPr>
              <w:t xml:space="preserve">PD – </w:t>
            </w:r>
            <w:r w:rsidR="00674740" w:rsidRPr="00674740">
              <w:rPr>
                <w:bCs/>
              </w:rPr>
              <w:t>stated that five y</w:t>
            </w:r>
            <w:r w:rsidR="001A61A3" w:rsidRPr="00674740">
              <w:rPr>
                <w:bCs/>
              </w:rPr>
              <w:t>ears is a long time</w:t>
            </w:r>
            <w:r w:rsidR="00674740" w:rsidRPr="00674740">
              <w:rPr>
                <w:bCs/>
              </w:rPr>
              <w:t xml:space="preserve"> in regards planning</w:t>
            </w:r>
            <w:r w:rsidR="00674740">
              <w:rPr>
                <w:bCs/>
              </w:rPr>
              <w:t>, and he sees the action plan evolving a lot during this timeframe</w:t>
            </w:r>
            <w:r w:rsidR="001A61A3" w:rsidRPr="00674740">
              <w:rPr>
                <w:bCs/>
              </w:rPr>
              <w:t xml:space="preserve">. </w:t>
            </w:r>
            <w:r w:rsidR="00674740">
              <w:rPr>
                <w:bCs/>
              </w:rPr>
              <w:t xml:space="preserve">We have added a more </w:t>
            </w:r>
            <w:r w:rsidR="001A61A3" w:rsidRPr="00674740">
              <w:rPr>
                <w:bCs/>
              </w:rPr>
              <w:t xml:space="preserve">waste </w:t>
            </w:r>
            <w:proofErr w:type="spellStart"/>
            <w:r w:rsidR="001A61A3" w:rsidRPr="00674740">
              <w:rPr>
                <w:bCs/>
              </w:rPr>
              <w:t>hi</w:t>
            </w:r>
            <w:r w:rsidR="00674740">
              <w:rPr>
                <w:bCs/>
              </w:rPr>
              <w:t>erar</w:t>
            </w:r>
            <w:r w:rsidR="001A61A3" w:rsidRPr="00674740">
              <w:rPr>
                <w:bCs/>
              </w:rPr>
              <w:t>chable</w:t>
            </w:r>
            <w:proofErr w:type="spellEnd"/>
            <w:r w:rsidR="001A61A3" w:rsidRPr="00674740">
              <w:rPr>
                <w:bCs/>
              </w:rPr>
              <w:t xml:space="preserve"> viewpoint.  Add</w:t>
            </w:r>
            <w:r w:rsidR="00674740">
              <w:rPr>
                <w:bCs/>
              </w:rPr>
              <w:t>ing</w:t>
            </w:r>
            <w:r w:rsidR="001A61A3" w:rsidRPr="00674740">
              <w:rPr>
                <w:bCs/>
              </w:rPr>
              <w:t xml:space="preserve"> targets and </w:t>
            </w:r>
            <w:proofErr w:type="spellStart"/>
            <w:r w:rsidR="001A61A3" w:rsidRPr="00674740">
              <w:rPr>
                <w:bCs/>
              </w:rPr>
              <w:t>measureables</w:t>
            </w:r>
            <w:proofErr w:type="spellEnd"/>
            <w:r w:rsidR="001A61A3" w:rsidRPr="00674740">
              <w:rPr>
                <w:bCs/>
              </w:rPr>
              <w:t xml:space="preserve"> is </w:t>
            </w:r>
            <w:r w:rsidR="00674740">
              <w:rPr>
                <w:bCs/>
              </w:rPr>
              <w:t xml:space="preserve">also </w:t>
            </w:r>
            <w:r w:rsidR="001A61A3" w:rsidRPr="00674740">
              <w:rPr>
                <w:bCs/>
              </w:rPr>
              <w:t>challenging</w:t>
            </w:r>
            <w:r w:rsidR="00674740">
              <w:rPr>
                <w:bCs/>
              </w:rPr>
              <w:t xml:space="preserve"> and will be picked up in the first year of the action plan</w:t>
            </w:r>
            <w:r w:rsidR="001A61A3" w:rsidRPr="00674740">
              <w:rPr>
                <w:bCs/>
              </w:rPr>
              <w:t xml:space="preserve">. </w:t>
            </w:r>
          </w:p>
          <w:p w14:paraId="44DC5AAB" w14:textId="223AF2B7" w:rsidR="001A61A3" w:rsidRPr="00674740" w:rsidRDefault="001A61A3" w:rsidP="00ED57A3">
            <w:pPr>
              <w:rPr>
                <w:bCs/>
              </w:rPr>
            </w:pPr>
            <w:r w:rsidRPr="00674740">
              <w:rPr>
                <w:bCs/>
              </w:rPr>
              <w:t>PM – remin</w:t>
            </w:r>
            <w:r w:rsidR="00674740">
              <w:rPr>
                <w:bCs/>
              </w:rPr>
              <w:t>d</w:t>
            </w:r>
            <w:r w:rsidRPr="00674740">
              <w:rPr>
                <w:bCs/>
              </w:rPr>
              <w:t>ed PD he has done an excellent job</w:t>
            </w:r>
            <w:r w:rsidR="00674740">
              <w:rPr>
                <w:bCs/>
              </w:rPr>
              <w:t xml:space="preserve"> and he is very grateful for his efforts.</w:t>
            </w:r>
          </w:p>
          <w:p w14:paraId="16402CDB" w14:textId="77777777" w:rsidR="001A61A3" w:rsidRPr="00674740" w:rsidRDefault="001A61A3" w:rsidP="00ED57A3">
            <w:pPr>
              <w:rPr>
                <w:bCs/>
              </w:rPr>
            </w:pPr>
          </w:p>
          <w:p w14:paraId="59D22CB7" w14:textId="4AE95706" w:rsidR="001A61A3" w:rsidRDefault="001A61A3" w:rsidP="00ED57A3">
            <w:pPr>
              <w:rPr>
                <w:bCs/>
              </w:rPr>
            </w:pPr>
            <w:r w:rsidRPr="00674740">
              <w:rPr>
                <w:bCs/>
              </w:rPr>
              <w:t xml:space="preserve">CB- </w:t>
            </w:r>
            <w:r w:rsidR="00674740" w:rsidRPr="00674740">
              <w:rPr>
                <w:bCs/>
              </w:rPr>
              <w:t>W</w:t>
            </w:r>
            <w:r w:rsidRPr="00674740">
              <w:rPr>
                <w:bCs/>
              </w:rPr>
              <w:t xml:space="preserve">ater – </w:t>
            </w:r>
            <w:r w:rsidR="00674740">
              <w:rPr>
                <w:bCs/>
              </w:rPr>
              <w:t xml:space="preserve">the theme group </w:t>
            </w:r>
            <w:r w:rsidRPr="00674740">
              <w:rPr>
                <w:bCs/>
              </w:rPr>
              <w:t xml:space="preserve">discussed </w:t>
            </w:r>
            <w:r w:rsidR="00674740">
              <w:rPr>
                <w:bCs/>
              </w:rPr>
              <w:t xml:space="preserve">the </w:t>
            </w:r>
            <w:r w:rsidRPr="00674740">
              <w:rPr>
                <w:bCs/>
              </w:rPr>
              <w:t>feedback in detail.  We have incorporated most</w:t>
            </w:r>
            <w:r w:rsidR="00674740">
              <w:rPr>
                <w:bCs/>
              </w:rPr>
              <w:t xml:space="preserve"> of the feedback</w:t>
            </w:r>
            <w:r w:rsidRPr="00674740">
              <w:rPr>
                <w:bCs/>
              </w:rPr>
              <w:t xml:space="preserve">.  We want to </w:t>
            </w:r>
            <w:proofErr w:type="spellStart"/>
            <w:r w:rsidRPr="00674740">
              <w:rPr>
                <w:bCs/>
              </w:rPr>
              <w:t>publically</w:t>
            </w:r>
            <w:proofErr w:type="spellEnd"/>
            <w:r w:rsidRPr="00674740">
              <w:rPr>
                <w:bCs/>
              </w:rPr>
              <w:t xml:space="preserve"> acknowledge</w:t>
            </w:r>
            <w:r w:rsidR="00674740">
              <w:rPr>
                <w:bCs/>
              </w:rPr>
              <w:t xml:space="preserve"> some items, but they do not warrant being in the strategy – for example Th</w:t>
            </w:r>
            <w:r w:rsidRPr="00674740">
              <w:rPr>
                <w:bCs/>
              </w:rPr>
              <w:t xml:space="preserve">ames </w:t>
            </w:r>
            <w:r w:rsidR="00674740">
              <w:rPr>
                <w:bCs/>
              </w:rPr>
              <w:t>W</w:t>
            </w:r>
            <w:r w:rsidRPr="00674740">
              <w:rPr>
                <w:bCs/>
              </w:rPr>
              <w:t>ater</w:t>
            </w:r>
            <w:r w:rsidR="00674740">
              <w:rPr>
                <w:bCs/>
              </w:rPr>
              <w:t>’s</w:t>
            </w:r>
            <w:r w:rsidRPr="00674740">
              <w:rPr>
                <w:bCs/>
              </w:rPr>
              <w:t xml:space="preserve"> leakage</w:t>
            </w:r>
            <w:r w:rsidR="00674740">
              <w:rPr>
                <w:bCs/>
              </w:rPr>
              <w:t xml:space="preserve"> challenges</w:t>
            </w:r>
            <w:r w:rsidRPr="00674740">
              <w:rPr>
                <w:bCs/>
              </w:rPr>
              <w:t xml:space="preserve"> </w:t>
            </w:r>
            <w:r w:rsidR="00674740">
              <w:rPr>
                <w:bCs/>
              </w:rPr>
              <w:t xml:space="preserve">which is more complex than in our strategy.  It was noted that during the bright spring and </w:t>
            </w:r>
            <w:proofErr w:type="spellStart"/>
            <w:r w:rsidRPr="00674740">
              <w:rPr>
                <w:bCs/>
              </w:rPr>
              <w:t>Covid</w:t>
            </w:r>
            <w:proofErr w:type="spellEnd"/>
            <w:r w:rsidRPr="00674740">
              <w:rPr>
                <w:bCs/>
              </w:rPr>
              <w:t xml:space="preserve"> 19 </w:t>
            </w:r>
            <w:r w:rsidR="00674740">
              <w:rPr>
                <w:bCs/>
              </w:rPr>
              <w:t>lockdown there was an e</w:t>
            </w:r>
            <w:r w:rsidRPr="00674740">
              <w:rPr>
                <w:bCs/>
              </w:rPr>
              <w:t>normous increase in demand for water</w:t>
            </w:r>
            <w:r w:rsidR="00674740">
              <w:rPr>
                <w:bCs/>
              </w:rPr>
              <w:t>, and we were close to getting sector cuts in water in Reading.</w:t>
            </w:r>
            <w:r w:rsidRPr="00674740">
              <w:rPr>
                <w:bCs/>
              </w:rPr>
              <w:t xml:space="preserve">  </w:t>
            </w:r>
            <w:r w:rsidR="00674740">
              <w:rPr>
                <w:bCs/>
              </w:rPr>
              <w:t>Wa</w:t>
            </w:r>
            <w:r w:rsidRPr="00674740">
              <w:rPr>
                <w:bCs/>
              </w:rPr>
              <w:t>ter supply is important</w:t>
            </w:r>
            <w:r w:rsidR="00674740">
              <w:rPr>
                <w:bCs/>
              </w:rPr>
              <w:t xml:space="preserve"> to consider</w:t>
            </w:r>
            <w:r w:rsidRPr="00674740">
              <w:rPr>
                <w:bCs/>
              </w:rPr>
              <w:t xml:space="preserve">.  </w:t>
            </w:r>
          </w:p>
          <w:p w14:paraId="3012DFEC" w14:textId="77777777" w:rsidR="00D017AC" w:rsidRDefault="00D017AC" w:rsidP="00ED57A3">
            <w:pPr>
              <w:rPr>
                <w:bCs/>
              </w:rPr>
            </w:pPr>
          </w:p>
          <w:p w14:paraId="5C0BA19C" w14:textId="300B14E1" w:rsidR="001A61A3" w:rsidRPr="00674740" w:rsidRDefault="001A61A3" w:rsidP="00ED57A3">
            <w:pPr>
              <w:rPr>
                <w:bCs/>
              </w:rPr>
            </w:pPr>
            <w:r w:rsidRPr="00674740">
              <w:rPr>
                <w:bCs/>
              </w:rPr>
              <w:t xml:space="preserve">PM document </w:t>
            </w:r>
            <w:r w:rsidR="00D017AC">
              <w:rPr>
                <w:bCs/>
              </w:rPr>
              <w:t xml:space="preserve">addresses the </w:t>
            </w:r>
            <w:r w:rsidRPr="00674740">
              <w:rPr>
                <w:bCs/>
              </w:rPr>
              <w:t>general respon</w:t>
            </w:r>
            <w:r w:rsidR="00674740">
              <w:rPr>
                <w:bCs/>
              </w:rPr>
              <w:t>s</w:t>
            </w:r>
            <w:r w:rsidRPr="00674740">
              <w:rPr>
                <w:bCs/>
              </w:rPr>
              <w:t xml:space="preserve">e to </w:t>
            </w:r>
            <w:r w:rsidR="00D017AC">
              <w:rPr>
                <w:bCs/>
              </w:rPr>
              <w:t xml:space="preserve">consultation </w:t>
            </w:r>
            <w:r w:rsidRPr="00674740">
              <w:rPr>
                <w:bCs/>
              </w:rPr>
              <w:t>feedback.</w:t>
            </w:r>
            <w:r w:rsidR="00D017AC">
              <w:rPr>
                <w:bCs/>
              </w:rPr>
              <w:t xml:space="preserve"> PM will make a few amendments as needed to this document and then it can be uploaded onto website, as a Right to Reply to the public.  </w:t>
            </w:r>
            <w:r w:rsidRPr="00674740">
              <w:rPr>
                <w:bCs/>
              </w:rPr>
              <w:t xml:space="preserve">  </w:t>
            </w:r>
          </w:p>
          <w:p w14:paraId="38AEB100" w14:textId="77777777" w:rsidR="001A61A3" w:rsidRPr="00391FD6" w:rsidRDefault="001A61A3" w:rsidP="00ED57A3">
            <w:pPr>
              <w:rPr>
                <w:bCs/>
                <w:highlight w:val="yellow"/>
              </w:rPr>
            </w:pPr>
          </w:p>
          <w:p w14:paraId="1AD83646" w14:textId="77777777" w:rsidR="00D017AC" w:rsidRDefault="001A61A3" w:rsidP="00ED57A3">
            <w:pPr>
              <w:rPr>
                <w:bCs/>
              </w:rPr>
            </w:pPr>
            <w:r w:rsidRPr="00D017AC">
              <w:rPr>
                <w:bCs/>
              </w:rPr>
              <w:t>T</w:t>
            </w:r>
            <w:r w:rsidR="002D0BE5" w:rsidRPr="00D017AC">
              <w:rPr>
                <w:bCs/>
              </w:rPr>
              <w:t xml:space="preserve">M – </w:t>
            </w:r>
            <w:r w:rsidR="00D017AC">
              <w:rPr>
                <w:bCs/>
              </w:rPr>
              <w:t xml:space="preserve">Nature.  </w:t>
            </w:r>
          </w:p>
          <w:p w14:paraId="3331CCAB" w14:textId="7EC33824" w:rsidR="00D017AC" w:rsidRDefault="00D017AC" w:rsidP="00ED57A3">
            <w:pPr>
              <w:rPr>
                <w:bCs/>
              </w:rPr>
            </w:pPr>
            <w:r>
              <w:rPr>
                <w:bCs/>
              </w:rPr>
              <w:t xml:space="preserve">KB to send PM TM’s </w:t>
            </w:r>
            <w:r w:rsidR="002D0BE5" w:rsidRPr="00D017AC">
              <w:rPr>
                <w:bCs/>
              </w:rPr>
              <w:t>ex</w:t>
            </w:r>
            <w:r>
              <w:rPr>
                <w:bCs/>
              </w:rPr>
              <w:t xml:space="preserve">cel spreadsheet highlighted her </w:t>
            </w:r>
            <w:r w:rsidR="002D0BE5" w:rsidRPr="00D017AC">
              <w:rPr>
                <w:bCs/>
              </w:rPr>
              <w:t xml:space="preserve">review on each consultation </w:t>
            </w:r>
            <w:r>
              <w:rPr>
                <w:bCs/>
              </w:rPr>
              <w:t xml:space="preserve">response </w:t>
            </w:r>
            <w:r w:rsidR="002D0BE5" w:rsidRPr="00D017AC">
              <w:rPr>
                <w:bCs/>
              </w:rPr>
              <w:t>rationale</w:t>
            </w:r>
          </w:p>
          <w:p w14:paraId="354E20AB" w14:textId="77777777" w:rsidR="00D017AC" w:rsidRDefault="00D017AC" w:rsidP="00ED57A3">
            <w:pPr>
              <w:rPr>
                <w:bCs/>
              </w:rPr>
            </w:pPr>
          </w:p>
          <w:p w14:paraId="14FD8E8B" w14:textId="77777777" w:rsidR="009C7A27" w:rsidRDefault="002D0BE5" w:rsidP="00ED57A3">
            <w:pPr>
              <w:rPr>
                <w:bCs/>
              </w:rPr>
            </w:pPr>
            <w:r w:rsidRPr="00D017AC">
              <w:rPr>
                <w:bCs/>
              </w:rPr>
              <w:t xml:space="preserve">Narrative – progress to date </w:t>
            </w:r>
            <w:proofErr w:type="spellStart"/>
            <w:r w:rsidR="00D017AC">
              <w:rPr>
                <w:bCs/>
              </w:rPr>
              <w:t>paragragh</w:t>
            </w:r>
            <w:proofErr w:type="spellEnd"/>
            <w:r w:rsidR="00D017AC">
              <w:rPr>
                <w:bCs/>
              </w:rPr>
              <w:t xml:space="preserve"> </w:t>
            </w:r>
            <w:r w:rsidR="009C7A27">
              <w:rPr>
                <w:bCs/>
              </w:rPr>
              <w:t>–</w:t>
            </w:r>
            <w:r w:rsidR="00D017AC">
              <w:rPr>
                <w:bCs/>
              </w:rPr>
              <w:t xml:space="preserve"> </w:t>
            </w:r>
            <w:r w:rsidR="009C7A27">
              <w:rPr>
                <w:bCs/>
              </w:rPr>
              <w:t>insert that R</w:t>
            </w:r>
            <w:r w:rsidRPr="00D017AC">
              <w:rPr>
                <w:bCs/>
              </w:rPr>
              <w:t xml:space="preserve">eading has begun its rewilding of road side verges.  </w:t>
            </w:r>
          </w:p>
          <w:p w14:paraId="71C005F4" w14:textId="77777777" w:rsidR="009C7A27" w:rsidRDefault="009C7A27" w:rsidP="00ED57A3">
            <w:pPr>
              <w:rPr>
                <w:bCs/>
              </w:rPr>
            </w:pPr>
          </w:p>
          <w:p w14:paraId="62412B74" w14:textId="7EFB43A0" w:rsidR="002D0BE5" w:rsidRPr="00D017AC" w:rsidRDefault="009C7A27" w:rsidP="00ED57A3">
            <w:pPr>
              <w:rPr>
                <w:bCs/>
              </w:rPr>
            </w:pPr>
            <w:r>
              <w:rPr>
                <w:bCs/>
              </w:rPr>
              <w:t xml:space="preserve">The </w:t>
            </w:r>
            <w:r w:rsidR="002D0BE5" w:rsidRPr="00D017AC">
              <w:rPr>
                <w:bCs/>
              </w:rPr>
              <w:t>England tree strategy</w:t>
            </w:r>
            <w:r>
              <w:rPr>
                <w:bCs/>
              </w:rPr>
              <w:t xml:space="preserve"> is currently being developed</w:t>
            </w:r>
            <w:r w:rsidR="002D0BE5" w:rsidRPr="00D017AC">
              <w:rPr>
                <w:bCs/>
              </w:rPr>
              <w:t xml:space="preserve"> </w:t>
            </w:r>
            <w:r>
              <w:rPr>
                <w:bCs/>
              </w:rPr>
              <w:t xml:space="preserve">– which will be published later than the local tree strategy.  This talks about </w:t>
            </w:r>
            <w:r w:rsidR="002D0BE5" w:rsidRPr="00D017AC">
              <w:rPr>
                <w:bCs/>
              </w:rPr>
              <w:t>trees in towns</w:t>
            </w:r>
            <w:r>
              <w:rPr>
                <w:bCs/>
              </w:rPr>
              <w:t xml:space="preserve">.  </w:t>
            </w:r>
          </w:p>
          <w:p w14:paraId="63CF834D" w14:textId="563438AE" w:rsidR="002D0BE5" w:rsidRDefault="009C7A27" w:rsidP="00ED57A3">
            <w:pPr>
              <w:rPr>
                <w:bCs/>
              </w:rPr>
            </w:pPr>
            <w:r>
              <w:rPr>
                <w:bCs/>
              </w:rPr>
              <w:t>TM/PM to a</w:t>
            </w:r>
            <w:r w:rsidR="002D0BE5" w:rsidRPr="00D017AC">
              <w:rPr>
                <w:bCs/>
              </w:rPr>
              <w:t xml:space="preserve">dd an action </w:t>
            </w:r>
            <w:r>
              <w:rPr>
                <w:bCs/>
              </w:rPr>
              <w:t xml:space="preserve">on the nature plan </w:t>
            </w:r>
            <w:r w:rsidR="002D0BE5" w:rsidRPr="00D017AC">
              <w:rPr>
                <w:bCs/>
              </w:rPr>
              <w:t>to digest nation</w:t>
            </w:r>
            <w:r>
              <w:rPr>
                <w:bCs/>
              </w:rPr>
              <w:t>a</w:t>
            </w:r>
            <w:r w:rsidR="002D0BE5" w:rsidRPr="00D017AC">
              <w:rPr>
                <w:bCs/>
              </w:rPr>
              <w:t>l tree strategy</w:t>
            </w:r>
            <w:r w:rsidR="002D0BE5">
              <w:rPr>
                <w:bCs/>
              </w:rPr>
              <w:t xml:space="preserve"> </w:t>
            </w:r>
            <w:r w:rsidR="00BF6155">
              <w:rPr>
                <w:bCs/>
              </w:rPr>
              <w:t xml:space="preserve">and relevant funding opportunities </w:t>
            </w:r>
          </w:p>
          <w:p w14:paraId="61A3A09E" w14:textId="15097A6D" w:rsidR="002D0BE5" w:rsidRDefault="002D0BE5" w:rsidP="00ED57A3">
            <w:pPr>
              <w:rPr>
                <w:bCs/>
              </w:rPr>
            </w:pPr>
          </w:p>
          <w:p w14:paraId="27AA524F" w14:textId="34E61D87" w:rsidR="00BF6155" w:rsidRDefault="0050709E" w:rsidP="00ED57A3">
            <w:pPr>
              <w:rPr>
                <w:bCs/>
              </w:rPr>
            </w:pPr>
            <w:r>
              <w:rPr>
                <w:bCs/>
              </w:rPr>
              <w:t>‘</w:t>
            </w:r>
            <w:r w:rsidR="00BF6155">
              <w:rPr>
                <w:bCs/>
              </w:rPr>
              <w:t>N21</w:t>
            </w:r>
            <w:r>
              <w:rPr>
                <w:bCs/>
              </w:rPr>
              <w:t>’</w:t>
            </w:r>
            <w:r w:rsidR="00BF6155">
              <w:rPr>
                <w:bCs/>
              </w:rPr>
              <w:t xml:space="preserve"> duplication </w:t>
            </w:r>
          </w:p>
          <w:p w14:paraId="1E379AA4" w14:textId="77777777" w:rsidR="00BF6155" w:rsidRDefault="00BF6155" w:rsidP="00ED57A3">
            <w:pPr>
              <w:rPr>
                <w:bCs/>
              </w:rPr>
            </w:pPr>
          </w:p>
          <w:p w14:paraId="40D731C1" w14:textId="3519BEA8" w:rsidR="002D0BE5" w:rsidRDefault="002D0BE5" w:rsidP="00ED57A3">
            <w:pPr>
              <w:rPr>
                <w:bCs/>
              </w:rPr>
            </w:pPr>
            <w:r>
              <w:rPr>
                <w:bCs/>
              </w:rPr>
              <w:t xml:space="preserve">TD – </w:t>
            </w:r>
            <w:r w:rsidR="0050709E">
              <w:rPr>
                <w:bCs/>
              </w:rPr>
              <w:t xml:space="preserve">when using </w:t>
            </w:r>
            <w:r>
              <w:rPr>
                <w:bCs/>
              </w:rPr>
              <w:t xml:space="preserve">abbreviations – </w:t>
            </w:r>
            <w:r w:rsidR="0050709E">
              <w:rPr>
                <w:bCs/>
              </w:rPr>
              <w:t xml:space="preserve">please </w:t>
            </w:r>
            <w:r>
              <w:rPr>
                <w:bCs/>
              </w:rPr>
              <w:t xml:space="preserve">add </w:t>
            </w:r>
            <w:r w:rsidR="0050709E">
              <w:rPr>
                <w:bCs/>
              </w:rPr>
              <w:t xml:space="preserve">this to the </w:t>
            </w:r>
            <w:r>
              <w:rPr>
                <w:bCs/>
              </w:rPr>
              <w:t>short list of acronyms</w:t>
            </w:r>
            <w:r w:rsidR="0050709E">
              <w:rPr>
                <w:bCs/>
              </w:rPr>
              <w:t xml:space="preserve">, </w:t>
            </w:r>
            <w:proofErr w:type="spellStart"/>
            <w:r w:rsidR="0050709E">
              <w:rPr>
                <w:bCs/>
              </w:rPr>
              <w:t>aswell</w:t>
            </w:r>
            <w:proofErr w:type="spellEnd"/>
            <w:r w:rsidR="0050709E">
              <w:rPr>
                <w:bCs/>
              </w:rPr>
              <w:t xml:space="preserve"> as explain when first stated</w:t>
            </w:r>
            <w:r>
              <w:rPr>
                <w:bCs/>
              </w:rPr>
              <w:t xml:space="preserve">. </w:t>
            </w:r>
          </w:p>
          <w:p w14:paraId="0384EEE7" w14:textId="77777777" w:rsidR="002D0BE5" w:rsidRDefault="002D0BE5" w:rsidP="00ED57A3">
            <w:pPr>
              <w:rPr>
                <w:bCs/>
              </w:rPr>
            </w:pPr>
          </w:p>
          <w:p w14:paraId="5EF108B8" w14:textId="77777777" w:rsidR="0050709E" w:rsidRDefault="002D0BE5" w:rsidP="00ED57A3">
            <w:pPr>
              <w:rPr>
                <w:bCs/>
              </w:rPr>
            </w:pPr>
            <w:r>
              <w:rPr>
                <w:bCs/>
              </w:rPr>
              <w:t xml:space="preserve">NG – </w:t>
            </w:r>
            <w:r w:rsidR="0050709E">
              <w:rPr>
                <w:bCs/>
              </w:rPr>
              <w:t xml:space="preserve">Health - </w:t>
            </w:r>
            <w:r>
              <w:rPr>
                <w:bCs/>
              </w:rPr>
              <w:t>tried to incorporate feedback</w:t>
            </w:r>
            <w:r w:rsidR="0050709E">
              <w:rPr>
                <w:bCs/>
              </w:rPr>
              <w:t xml:space="preserve"> from consultation</w:t>
            </w:r>
            <w:r>
              <w:rPr>
                <w:bCs/>
              </w:rPr>
              <w:t xml:space="preserve">.  </w:t>
            </w:r>
            <w:r w:rsidR="0050709E">
              <w:rPr>
                <w:bCs/>
              </w:rPr>
              <w:t>She has a</w:t>
            </w:r>
            <w:r>
              <w:rPr>
                <w:bCs/>
              </w:rPr>
              <w:t>dd</w:t>
            </w:r>
            <w:r w:rsidR="0050709E">
              <w:rPr>
                <w:bCs/>
              </w:rPr>
              <w:t>ed</w:t>
            </w:r>
            <w:r>
              <w:rPr>
                <w:bCs/>
              </w:rPr>
              <w:t xml:space="preserve"> </w:t>
            </w:r>
            <w:r w:rsidR="0050709E">
              <w:rPr>
                <w:bCs/>
              </w:rPr>
              <w:t>W</w:t>
            </w:r>
            <w:r>
              <w:rPr>
                <w:bCs/>
              </w:rPr>
              <w:t xml:space="preserve">ellbeing </w:t>
            </w:r>
            <w:r w:rsidR="0050709E">
              <w:rPr>
                <w:bCs/>
              </w:rPr>
              <w:t>in</w:t>
            </w:r>
            <w:r>
              <w:rPr>
                <w:bCs/>
              </w:rPr>
              <w:t>to health</w:t>
            </w:r>
            <w:r w:rsidR="0050709E">
              <w:rPr>
                <w:bCs/>
              </w:rPr>
              <w:t>, and b</w:t>
            </w:r>
            <w:r>
              <w:rPr>
                <w:bCs/>
              </w:rPr>
              <w:t>road</w:t>
            </w:r>
            <w:r w:rsidR="0050709E">
              <w:rPr>
                <w:bCs/>
              </w:rPr>
              <w:t>ened the</w:t>
            </w:r>
            <w:r>
              <w:rPr>
                <w:bCs/>
              </w:rPr>
              <w:t xml:space="preserve"> definition of health</w:t>
            </w:r>
            <w:r w:rsidR="0050709E">
              <w:rPr>
                <w:bCs/>
              </w:rPr>
              <w:t>, including the s</w:t>
            </w:r>
            <w:r>
              <w:rPr>
                <w:bCs/>
              </w:rPr>
              <w:t>ocial determinants of health.  Brought in nature links</w:t>
            </w:r>
            <w:r w:rsidR="0050709E">
              <w:rPr>
                <w:bCs/>
              </w:rPr>
              <w:t xml:space="preserve"> and m</w:t>
            </w:r>
            <w:r>
              <w:rPr>
                <w:bCs/>
              </w:rPr>
              <w:t xml:space="preserve">et with </w:t>
            </w:r>
            <w:r w:rsidR="0050709E">
              <w:rPr>
                <w:bCs/>
              </w:rPr>
              <w:t>TM</w:t>
            </w:r>
            <w:r>
              <w:rPr>
                <w:bCs/>
              </w:rPr>
              <w:t xml:space="preserve"> in this regard.  </w:t>
            </w:r>
          </w:p>
          <w:p w14:paraId="48CD0CE2" w14:textId="2A6D4384" w:rsidR="002D0BE5" w:rsidRDefault="002D0BE5" w:rsidP="00ED57A3">
            <w:pPr>
              <w:rPr>
                <w:bCs/>
              </w:rPr>
            </w:pPr>
            <w:r>
              <w:rPr>
                <w:bCs/>
              </w:rPr>
              <w:t xml:space="preserve">Looking at health inequalities in relation to climate change.  </w:t>
            </w:r>
            <w:r w:rsidR="0050709E">
              <w:rPr>
                <w:bCs/>
              </w:rPr>
              <w:t>NG f</w:t>
            </w:r>
            <w:r>
              <w:rPr>
                <w:bCs/>
              </w:rPr>
              <w:t xml:space="preserve">ound </w:t>
            </w:r>
            <w:r w:rsidR="0050709E">
              <w:rPr>
                <w:bCs/>
              </w:rPr>
              <w:t>it challenging to find</w:t>
            </w:r>
            <w:r>
              <w:rPr>
                <w:bCs/>
              </w:rPr>
              <w:t xml:space="preserve"> ownership to </w:t>
            </w:r>
            <w:r w:rsidR="0050709E">
              <w:rPr>
                <w:bCs/>
              </w:rPr>
              <w:t xml:space="preserve">the </w:t>
            </w:r>
            <w:r>
              <w:rPr>
                <w:bCs/>
              </w:rPr>
              <w:t xml:space="preserve">actions.  Some tbc via </w:t>
            </w:r>
            <w:r w:rsidR="004666DA">
              <w:rPr>
                <w:bCs/>
              </w:rPr>
              <w:t xml:space="preserve">future </w:t>
            </w:r>
            <w:r>
              <w:rPr>
                <w:bCs/>
              </w:rPr>
              <w:t>meetings.</w:t>
            </w:r>
          </w:p>
          <w:p w14:paraId="30078508" w14:textId="77777777" w:rsidR="0050709E" w:rsidRDefault="0050709E" w:rsidP="00ED57A3">
            <w:pPr>
              <w:rPr>
                <w:bCs/>
              </w:rPr>
            </w:pPr>
          </w:p>
          <w:p w14:paraId="374C41B5" w14:textId="3E95ADAD" w:rsidR="004666DA" w:rsidRDefault="004666DA" w:rsidP="00ED57A3">
            <w:pPr>
              <w:rPr>
                <w:bCs/>
              </w:rPr>
            </w:pPr>
            <w:r>
              <w:rPr>
                <w:bCs/>
              </w:rPr>
              <w:lastRenderedPageBreak/>
              <w:t>The psychology</w:t>
            </w:r>
            <w:r w:rsidR="002D0BE5">
              <w:rPr>
                <w:bCs/>
              </w:rPr>
              <w:t xml:space="preserve"> of behaviour </w:t>
            </w:r>
            <w:proofErr w:type="gramStart"/>
            <w:r w:rsidR="002D0BE5">
              <w:rPr>
                <w:bCs/>
              </w:rPr>
              <w:t>change</w:t>
            </w:r>
            <w:proofErr w:type="gramEnd"/>
            <w:r w:rsidR="002D0BE5">
              <w:rPr>
                <w:bCs/>
              </w:rPr>
              <w:t xml:space="preserve"> and climate action – </w:t>
            </w:r>
            <w:r>
              <w:rPr>
                <w:bCs/>
              </w:rPr>
              <w:t xml:space="preserve">in terms of communication - </w:t>
            </w:r>
            <w:r w:rsidR="002D0BE5">
              <w:rPr>
                <w:bCs/>
              </w:rPr>
              <w:t xml:space="preserve">health and wellbeing </w:t>
            </w:r>
            <w:r>
              <w:rPr>
                <w:bCs/>
              </w:rPr>
              <w:t xml:space="preserve">messaging is key to this area of work and needs to be investigated further.  </w:t>
            </w:r>
          </w:p>
          <w:p w14:paraId="51225CB6" w14:textId="77777777" w:rsidR="004666DA" w:rsidRDefault="004666DA" w:rsidP="00ED57A3">
            <w:pPr>
              <w:rPr>
                <w:bCs/>
              </w:rPr>
            </w:pPr>
          </w:p>
          <w:p w14:paraId="5C4E582D" w14:textId="4E025FBC" w:rsidR="004666DA" w:rsidRDefault="002D0BE5" w:rsidP="00ED57A3">
            <w:pPr>
              <w:rPr>
                <w:bCs/>
              </w:rPr>
            </w:pPr>
            <w:r>
              <w:rPr>
                <w:bCs/>
              </w:rPr>
              <w:t xml:space="preserve">PM – </w:t>
            </w:r>
            <w:r w:rsidR="004666DA">
              <w:rPr>
                <w:bCs/>
              </w:rPr>
              <w:t xml:space="preserve">NG </w:t>
            </w:r>
            <w:r>
              <w:rPr>
                <w:bCs/>
              </w:rPr>
              <w:t>did a great job of ref</w:t>
            </w:r>
            <w:r w:rsidR="004666DA">
              <w:rPr>
                <w:bCs/>
              </w:rPr>
              <w:t>l</w:t>
            </w:r>
            <w:r>
              <w:rPr>
                <w:bCs/>
              </w:rPr>
              <w:t xml:space="preserve">ecting feedback – much more rounded and robust theme now.  </w:t>
            </w:r>
            <w:r w:rsidR="004666DA">
              <w:rPr>
                <w:bCs/>
              </w:rPr>
              <w:t xml:space="preserve">He reiterated that all action sin the plan need an agreed lead.  If not – the action needs to be removed and added later.  </w:t>
            </w:r>
          </w:p>
          <w:p w14:paraId="54EC5433" w14:textId="77777777" w:rsidR="004666DA" w:rsidRDefault="004666DA" w:rsidP="00ED57A3">
            <w:pPr>
              <w:rPr>
                <w:bCs/>
              </w:rPr>
            </w:pPr>
          </w:p>
          <w:p w14:paraId="4E577453" w14:textId="55AD55D6" w:rsidR="002D0BE5" w:rsidRDefault="004666DA" w:rsidP="00ED57A3">
            <w:pPr>
              <w:rPr>
                <w:bCs/>
              </w:rPr>
            </w:pPr>
            <w:r>
              <w:rPr>
                <w:bCs/>
              </w:rPr>
              <w:t xml:space="preserve">NG to talk with </w:t>
            </w:r>
            <w:r w:rsidR="009143ED">
              <w:rPr>
                <w:bCs/>
              </w:rPr>
              <w:t xml:space="preserve">TD </w:t>
            </w:r>
            <w:r>
              <w:rPr>
                <w:bCs/>
              </w:rPr>
              <w:t>about the U</w:t>
            </w:r>
            <w:r w:rsidR="009143ED">
              <w:rPr>
                <w:bCs/>
              </w:rPr>
              <w:t>ni</w:t>
            </w:r>
            <w:r>
              <w:rPr>
                <w:bCs/>
              </w:rPr>
              <w:t xml:space="preserve">versity’s </w:t>
            </w:r>
            <w:r w:rsidR="009143ED">
              <w:rPr>
                <w:bCs/>
              </w:rPr>
              <w:t>involve</w:t>
            </w:r>
            <w:r>
              <w:rPr>
                <w:bCs/>
              </w:rPr>
              <w:t xml:space="preserve">ment with the </w:t>
            </w:r>
            <w:r w:rsidR="009143ED">
              <w:rPr>
                <w:bCs/>
              </w:rPr>
              <w:t>Adept Live Lab</w:t>
            </w:r>
          </w:p>
          <w:p w14:paraId="40884855" w14:textId="77777777" w:rsidR="009143ED" w:rsidRDefault="009143ED" w:rsidP="00ED57A3">
            <w:pPr>
              <w:rPr>
                <w:bCs/>
              </w:rPr>
            </w:pPr>
          </w:p>
          <w:p w14:paraId="03A0CE7A" w14:textId="77777777" w:rsidR="004666DA" w:rsidRDefault="009143ED" w:rsidP="00ED57A3">
            <w:pPr>
              <w:rPr>
                <w:bCs/>
              </w:rPr>
            </w:pPr>
            <w:r>
              <w:rPr>
                <w:bCs/>
              </w:rPr>
              <w:t xml:space="preserve">TRC – </w:t>
            </w:r>
            <w:proofErr w:type="spellStart"/>
            <w:r w:rsidR="004666DA">
              <w:rPr>
                <w:bCs/>
              </w:rPr>
              <w:t>C</w:t>
            </w:r>
            <w:r>
              <w:rPr>
                <w:bCs/>
              </w:rPr>
              <w:t>ovid</w:t>
            </w:r>
            <w:proofErr w:type="spellEnd"/>
            <w:r>
              <w:rPr>
                <w:bCs/>
              </w:rPr>
              <w:t xml:space="preserve"> in </w:t>
            </w:r>
            <w:r w:rsidR="004666DA">
              <w:rPr>
                <w:bCs/>
              </w:rPr>
              <w:t xml:space="preserve">the </w:t>
            </w:r>
            <w:r>
              <w:rPr>
                <w:bCs/>
              </w:rPr>
              <w:t>health theme</w:t>
            </w:r>
            <w:r w:rsidR="004666DA">
              <w:rPr>
                <w:bCs/>
              </w:rPr>
              <w:t xml:space="preserve">: Gill had previously decided to </w:t>
            </w:r>
            <w:r>
              <w:rPr>
                <w:bCs/>
              </w:rPr>
              <w:t xml:space="preserve">exclude infectious diseases </w:t>
            </w:r>
            <w:r w:rsidR="004666DA">
              <w:rPr>
                <w:bCs/>
              </w:rPr>
              <w:t xml:space="preserve">from the action plan – as it was felt it was </w:t>
            </w:r>
            <w:r>
              <w:rPr>
                <w:bCs/>
              </w:rPr>
              <w:t xml:space="preserve">not </w:t>
            </w:r>
            <w:r w:rsidR="004666DA">
              <w:rPr>
                <w:bCs/>
              </w:rPr>
              <w:t xml:space="preserve">a </w:t>
            </w:r>
            <w:r>
              <w:rPr>
                <w:bCs/>
              </w:rPr>
              <w:t>sig</w:t>
            </w:r>
            <w:r w:rsidR="004666DA">
              <w:rPr>
                <w:bCs/>
              </w:rPr>
              <w:t>nificant</w:t>
            </w:r>
            <w:r>
              <w:rPr>
                <w:bCs/>
              </w:rPr>
              <w:t xml:space="preserve"> risk to </w:t>
            </w:r>
            <w:r w:rsidR="004666DA">
              <w:rPr>
                <w:bCs/>
              </w:rPr>
              <w:t>R</w:t>
            </w:r>
            <w:r>
              <w:rPr>
                <w:bCs/>
              </w:rPr>
              <w:t xml:space="preserve">eading at </w:t>
            </w:r>
            <w:r w:rsidR="004666DA">
              <w:rPr>
                <w:bCs/>
              </w:rPr>
              <w:t xml:space="preserve">the </w:t>
            </w:r>
            <w:r>
              <w:rPr>
                <w:bCs/>
              </w:rPr>
              <w:t xml:space="preserve">time.  Now </w:t>
            </w:r>
            <w:r w:rsidR="004666DA">
              <w:rPr>
                <w:bCs/>
              </w:rPr>
              <w:t xml:space="preserve">the </w:t>
            </w:r>
            <w:r>
              <w:rPr>
                <w:bCs/>
              </w:rPr>
              <w:t xml:space="preserve">context has changed.  </w:t>
            </w:r>
          </w:p>
          <w:p w14:paraId="7B9E3910" w14:textId="2CD7E9F1" w:rsidR="009143ED" w:rsidRDefault="004666DA" w:rsidP="00ED57A3">
            <w:pPr>
              <w:rPr>
                <w:bCs/>
              </w:rPr>
            </w:pPr>
            <w:r>
              <w:rPr>
                <w:bCs/>
              </w:rPr>
              <w:t xml:space="preserve">NG to add an action on </w:t>
            </w:r>
            <w:r w:rsidR="009143ED">
              <w:rPr>
                <w:bCs/>
              </w:rPr>
              <w:t>‘understanding the risks of and pre</w:t>
            </w:r>
            <w:r>
              <w:rPr>
                <w:bCs/>
              </w:rPr>
              <w:t>p</w:t>
            </w:r>
            <w:r w:rsidR="009143ED">
              <w:rPr>
                <w:bCs/>
              </w:rPr>
              <w:t xml:space="preserve">aring to mitigate </w:t>
            </w:r>
            <w:r>
              <w:rPr>
                <w:bCs/>
              </w:rPr>
              <w:t>against the</w:t>
            </w:r>
            <w:r w:rsidR="009143ED">
              <w:rPr>
                <w:bCs/>
              </w:rPr>
              <w:t xml:space="preserve"> risks of diseases connected to climate change’</w:t>
            </w:r>
          </w:p>
          <w:p w14:paraId="3CE9983E" w14:textId="5F7DCD11" w:rsidR="002F4778" w:rsidRDefault="002F4778" w:rsidP="00ED57A3">
            <w:pPr>
              <w:rPr>
                <w:bCs/>
              </w:rPr>
            </w:pPr>
          </w:p>
          <w:p w14:paraId="3CB15D93" w14:textId="77777777" w:rsidR="008703D2" w:rsidRDefault="009143ED" w:rsidP="00ED57A3">
            <w:pPr>
              <w:rPr>
                <w:bCs/>
              </w:rPr>
            </w:pPr>
            <w:r>
              <w:rPr>
                <w:bCs/>
              </w:rPr>
              <w:t xml:space="preserve">CB – </w:t>
            </w:r>
            <w:r w:rsidR="008703D2">
              <w:rPr>
                <w:bCs/>
              </w:rPr>
              <w:t xml:space="preserve">stated there are challenges when </w:t>
            </w:r>
            <w:proofErr w:type="spellStart"/>
            <w:r w:rsidR="008703D2">
              <w:rPr>
                <w:bCs/>
              </w:rPr>
              <w:t>C</w:t>
            </w:r>
            <w:r>
              <w:rPr>
                <w:bCs/>
              </w:rPr>
              <w:t>ovid</w:t>
            </w:r>
            <w:proofErr w:type="spellEnd"/>
            <w:r w:rsidR="008703D2">
              <w:rPr>
                <w:bCs/>
              </w:rPr>
              <w:t xml:space="preserve"> mixes with </w:t>
            </w:r>
            <w:r>
              <w:rPr>
                <w:bCs/>
              </w:rPr>
              <w:t>heat</w:t>
            </w:r>
            <w:r w:rsidR="008703D2">
              <w:rPr>
                <w:bCs/>
              </w:rPr>
              <w:t xml:space="preserve"> issues too, and the need to </w:t>
            </w:r>
            <w:r>
              <w:rPr>
                <w:bCs/>
              </w:rPr>
              <w:t>adapt to multiple events</w:t>
            </w:r>
            <w:r w:rsidR="008703D2">
              <w:rPr>
                <w:bCs/>
              </w:rPr>
              <w:t xml:space="preserve"> (i.e. when there is a lack of water and the health issues)</w:t>
            </w:r>
            <w:r>
              <w:rPr>
                <w:bCs/>
              </w:rPr>
              <w:t>.</w:t>
            </w:r>
            <w:r w:rsidR="008703D2">
              <w:rPr>
                <w:bCs/>
              </w:rPr>
              <w:t xml:space="preserve">  Add an action to research these areas over next 5 years</w:t>
            </w:r>
            <w:r>
              <w:rPr>
                <w:bCs/>
              </w:rPr>
              <w:t xml:space="preserve">.  </w:t>
            </w:r>
          </w:p>
          <w:p w14:paraId="7830F86A" w14:textId="65038A67" w:rsidR="009143ED" w:rsidRDefault="008703D2" w:rsidP="00ED57A3">
            <w:pPr>
              <w:rPr>
                <w:bCs/>
              </w:rPr>
            </w:pPr>
            <w:r>
              <w:rPr>
                <w:bCs/>
              </w:rPr>
              <w:t>NG to share new action with CB for cross reference</w:t>
            </w:r>
          </w:p>
          <w:p w14:paraId="41FB7994" w14:textId="6773EE97" w:rsidR="009143ED" w:rsidRDefault="009143ED" w:rsidP="00ED57A3">
            <w:pPr>
              <w:rPr>
                <w:bCs/>
              </w:rPr>
            </w:pPr>
          </w:p>
          <w:p w14:paraId="6595102A" w14:textId="112619AF" w:rsidR="009143ED" w:rsidRDefault="009143ED" w:rsidP="00ED57A3">
            <w:pPr>
              <w:rPr>
                <w:bCs/>
              </w:rPr>
            </w:pPr>
            <w:r>
              <w:rPr>
                <w:bCs/>
              </w:rPr>
              <w:t>TRC – comms and engagement section</w:t>
            </w:r>
            <w:r w:rsidR="008703D2">
              <w:rPr>
                <w:bCs/>
              </w:rPr>
              <w:t xml:space="preserve"> of strategy – drawn from all the themes.  This </w:t>
            </w:r>
            <w:r>
              <w:rPr>
                <w:bCs/>
              </w:rPr>
              <w:t>define</w:t>
            </w:r>
            <w:r w:rsidR="008703D2">
              <w:rPr>
                <w:bCs/>
              </w:rPr>
              <w:t>s</w:t>
            </w:r>
            <w:r>
              <w:rPr>
                <w:bCs/>
              </w:rPr>
              <w:t xml:space="preserve"> how we will engage with public </w:t>
            </w:r>
            <w:r w:rsidR="008703D2">
              <w:rPr>
                <w:bCs/>
              </w:rPr>
              <w:t>in promoting the actions and prompting the right behaviour changes and creating different collaborations and interest groups for different parts of the strategy</w:t>
            </w:r>
            <w:r>
              <w:rPr>
                <w:bCs/>
              </w:rPr>
              <w:t xml:space="preserve">.  </w:t>
            </w:r>
          </w:p>
          <w:p w14:paraId="5A24E91A" w14:textId="02668E43" w:rsidR="009143ED" w:rsidRDefault="008703D2" w:rsidP="00ED57A3">
            <w:pPr>
              <w:rPr>
                <w:bCs/>
              </w:rPr>
            </w:pPr>
            <w:r>
              <w:rPr>
                <w:bCs/>
              </w:rPr>
              <w:t>See more detail in next agenda item below</w:t>
            </w:r>
          </w:p>
          <w:p w14:paraId="2A2B5C5D" w14:textId="336C4ECC" w:rsidR="008703D2" w:rsidRDefault="008703D2" w:rsidP="00ED57A3">
            <w:pPr>
              <w:rPr>
                <w:bCs/>
              </w:rPr>
            </w:pPr>
          </w:p>
          <w:p w14:paraId="5D17B343" w14:textId="0A80F493" w:rsidR="008703D2" w:rsidRDefault="008703D2" w:rsidP="00ED57A3">
            <w:pPr>
              <w:rPr>
                <w:bCs/>
              </w:rPr>
            </w:pPr>
            <w:r>
              <w:rPr>
                <w:bCs/>
              </w:rPr>
              <w:t>All agreed they are happy with the narrative and action plan.</w:t>
            </w:r>
          </w:p>
          <w:p w14:paraId="198A8813" w14:textId="77777777" w:rsidR="008703D2" w:rsidRDefault="008703D2" w:rsidP="00ED57A3">
            <w:pPr>
              <w:rPr>
                <w:bCs/>
              </w:rPr>
            </w:pPr>
          </w:p>
          <w:p w14:paraId="69677EFF" w14:textId="77777777" w:rsidR="00CF2D0B" w:rsidRPr="00AF4423" w:rsidRDefault="00CF2D0B" w:rsidP="00CF2D0B">
            <w:pPr>
              <w:rPr>
                <w:b/>
                <w:bCs/>
              </w:rPr>
            </w:pPr>
            <w:r w:rsidRPr="00AF4423">
              <w:rPr>
                <w:b/>
                <w:bCs/>
              </w:rPr>
              <w:t>Next steps</w:t>
            </w:r>
          </w:p>
          <w:p w14:paraId="427FF725" w14:textId="77777777" w:rsidR="00CF2D0B" w:rsidRDefault="00CF2D0B" w:rsidP="00CF2D0B">
            <w:pPr>
              <w:rPr>
                <w:bCs/>
              </w:rPr>
            </w:pPr>
          </w:p>
          <w:p w14:paraId="42391F9B" w14:textId="77777777" w:rsidR="00CF2D0B" w:rsidRDefault="00CF2D0B" w:rsidP="00CF2D0B">
            <w:pPr>
              <w:rPr>
                <w:bCs/>
              </w:rPr>
            </w:pPr>
            <w:r>
              <w:rPr>
                <w:bCs/>
              </w:rPr>
              <w:t xml:space="preserve">A discussion was had around what should our public facing brand be – especially in regards the strategy document.  It was confirmed that the strategy will be branded by the entity Reading Climate Change Partnership.  Acknowledgments will be in the document for name checks. It will be acknowledged as a collaborative process. </w:t>
            </w:r>
          </w:p>
          <w:p w14:paraId="247E5CFE" w14:textId="77777777" w:rsidR="00CF2D0B" w:rsidRDefault="00CF2D0B" w:rsidP="00CF2D0B">
            <w:pPr>
              <w:rPr>
                <w:bCs/>
              </w:rPr>
            </w:pPr>
            <w:r>
              <w:rPr>
                <w:bCs/>
              </w:rPr>
              <w:t xml:space="preserve">RCCP is the organisation in the background and </w:t>
            </w:r>
            <w:proofErr w:type="spellStart"/>
            <w:r>
              <w:rPr>
                <w:bCs/>
              </w:rPr>
              <w:t>ReadingCAN</w:t>
            </w:r>
            <w:proofErr w:type="spellEnd"/>
            <w:r>
              <w:rPr>
                <w:bCs/>
              </w:rPr>
              <w:t xml:space="preserve">, BCAN etc is the delivery mechanism for the actions.    </w:t>
            </w:r>
          </w:p>
          <w:p w14:paraId="1EC25464" w14:textId="77777777" w:rsidR="00CF2D0B" w:rsidRDefault="00CF2D0B" w:rsidP="00CF2D0B">
            <w:pPr>
              <w:rPr>
                <w:bCs/>
              </w:rPr>
            </w:pPr>
            <w:r>
              <w:rPr>
                <w:bCs/>
              </w:rPr>
              <w:t xml:space="preserve">  </w:t>
            </w:r>
          </w:p>
          <w:p w14:paraId="202C4B2F" w14:textId="77777777" w:rsidR="00CF2D0B" w:rsidRDefault="00CF2D0B" w:rsidP="00CF2D0B">
            <w:pPr>
              <w:rPr>
                <w:bCs/>
              </w:rPr>
            </w:pPr>
            <w:r>
              <w:rPr>
                <w:bCs/>
              </w:rPr>
              <w:t xml:space="preserve">TRC confirmed that what we are doing is not incorrect.  The introduction states </w:t>
            </w:r>
            <w:proofErr w:type="spellStart"/>
            <w:r>
              <w:rPr>
                <w:bCs/>
              </w:rPr>
              <w:t>its</w:t>
            </w:r>
            <w:proofErr w:type="spellEnd"/>
            <w:r>
              <w:rPr>
                <w:bCs/>
              </w:rPr>
              <w:t xml:space="preserve"> an open and transparent collaboration. </w:t>
            </w:r>
          </w:p>
          <w:p w14:paraId="5E4D0F28" w14:textId="77777777" w:rsidR="00CF2D0B" w:rsidRDefault="00CF2D0B" w:rsidP="00CF2D0B">
            <w:pPr>
              <w:rPr>
                <w:bCs/>
              </w:rPr>
            </w:pPr>
          </w:p>
          <w:p w14:paraId="4D4B5D81" w14:textId="77777777" w:rsidR="00CF2D0B" w:rsidRDefault="00CF2D0B" w:rsidP="00CF2D0B">
            <w:pPr>
              <w:rPr>
                <w:bCs/>
              </w:rPr>
            </w:pPr>
            <w:r>
              <w:rPr>
                <w:bCs/>
              </w:rPr>
              <w:t xml:space="preserve">TRC clarified the plans for the design and publication of the document.  The full strategy (80 pages) will only be presented as a pdf download. A </w:t>
            </w:r>
            <w:proofErr w:type="gramStart"/>
            <w:r>
              <w:rPr>
                <w:bCs/>
              </w:rPr>
              <w:t>4 page</w:t>
            </w:r>
            <w:proofErr w:type="gramEnd"/>
            <w:r>
              <w:rPr>
                <w:bCs/>
              </w:rPr>
              <w:t xml:space="preserve"> summary document will be available to print – </w:t>
            </w:r>
            <w:proofErr w:type="spellStart"/>
            <w:r>
              <w:rPr>
                <w:bCs/>
              </w:rPr>
              <w:t>inorder</w:t>
            </w:r>
            <w:proofErr w:type="spellEnd"/>
            <w:r>
              <w:rPr>
                <w:bCs/>
              </w:rPr>
              <w:t xml:space="preserve"> to take to events, libraries etc. RCAN will be lead brand on this.  The quotes for artwork </w:t>
            </w:r>
            <w:proofErr w:type="gramStart"/>
            <w:r>
              <w:rPr>
                <w:bCs/>
              </w:rPr>
              <w:t>is</w:t>
            </w:r>
            <w:proofErr w:type="gramEnd"/>
            <w:r>
              <w:rPr>
                <w:bCs/>
              </w:rPr>
              <w:t xml:space="preserve"> being sort.  </w:t>
            </w:r>
          </w:p>
          <w:p w14:paraId="5F4EEDE3" w14:textId="77777777" w:rsidR="00CF2D0B" w:rsidRDefault="00CF2D0B" w:rsidP="00CF2D0B">
            <w:pPr>
              <w:rPr>
                <w:bCs/>
              </w:rPr>
            </w:pPr>
            <w:r>
              <w:rPr>
                <w:bCs/>
              </w:rPr>
              <w:t>TRC to approve cost by email.</w:t>
            </w:r>
          </w:p>
          <w:p w14:paraId="7208F700" w14:textId="77777777" w:rsidR="00CF2D0B" w:rsidRDefault="00CF2D0B" w:rsidP="00CF2D0B">
            <w:pPr>
              <w:rPr>
                <w:bCs/>
              </w:rPr>
            </w:pPr>
            <w:r>
              <w:rPr>
                <w:bCs/>
              </w:rPr>
              <w:t>It was confirmed that all will be in web accessible format – all components will be produced in full on website</w:t>
            </w:r>
          </w:p>
          <w:p w14:paraId="35BC99CF" w14:textId="77777777" w:rsidR="00CE0876" w:rsidRDefault="00CE0876" w:rsidP="00CF2D0B"/>
          <w:p w14:paraId="1F65631B" w14:textId="77777777" w:rsidR="004575CA" w:rsidRPr="004575CA" w:rsidRDefault="004575CA" w:rsidP="004575CA">
            <w:pPr>
              <w:rPr>
                <w:b/>
              </w:rPr>
            </w:pPr>
            <w:r w:rsidRPr="004575CA">
              <w:rPr>
                <w:b/>
              </w:rPr>
              <w:t>Clarifying next steps and signing off strategy:</w:t>
            </w:r>
          </w:p>
          <w:p w14:paraId="0F97D289" w14:textId="77777777" w:rsidR="004575CA" w:rsidRDefault="004575CA" w:rsidP="004575CA">
            <w:r>
              <w:lastRenderedPageBreak/>
              <w:t>PM</w:t>
            </w:r>
            <w:r w:rsidRPr="00AF4423">
              <w:t xml:space="preserve"> - Next steps – timescale </w:t>
            </w:r>
            <w:r>
              <w:t xml:space="preserve">is </w:t>
            </w:r>
            <w:r w:rsidRPr="00AF4423">
              <w:t xml:space="preserve">driven by </w:t>
            </w:r>
            <w:r>
              <w:t>RBC</w:t>
            </w:r>
            <w:r w:rsidRPr="00AF4423">
              <w:t xml:space="preserve"> timeframes</w:t>
            </w:r>
            <w:r>
              <w:t xml:space="preserve">.  PM will </w:t>
            </w:r>
            <w:r w:rsidRPr="00AF4423">
              <w:t xml:space="preserve">make </w:t>
            </w:r>
            <w:r>
              <w:t xml:space="preserve">the </w:t>
            </w:r>
            <w:r w:rsidRPr="00AF4423">
              <w:t>changes</w:t>
            </w:r>
            <w:r>
              <w:t xml:space="preserve"> mentioned today</w:t>
            </w:r>
            <w:r w:rsidRPr="00AF4423">
              <w:t xml:space="preserve"> by Thursday – </w:t>
            </w:r>
            <w:r>
              <w:t xml:space="preserve">and </w:t>
            </w:r>
            <w:r w:rsidRPr="00AF4423">
              <w:t xml:space="preserve">admit </w:t>
            </w:r>
            <w:r>
              <w:t xml:space="preserve">the </w:t>
            </w:r>
            <w:r w:rsidRPr="00AF4423">
              <w:t xml:space="preserve">first draft for </w:t>
            </w:r>
            <w:proofErr w:type="spellStart"/>
            <w:r w:rsidRPr="00AF4423">
              <w:t>c</w:t>
            </w:r>
            <w:r>
              <w:t>ommitte</w:t>
            </w:r>
            <w:proofErr w:type="spellEnd"/>
            <w:r w:rsidRPr="00AF4423">
              <w:t xml:space="preserve"> – approval on </w:t>
            </w:r>
            <w:r>
              <w:t>N</w:t>
            </w:r>
            <w:r w:rsidRPr="00AF4423">
              <w:t>ov 2</w:t>
            </w:r>
            <w:r w:rsidRPr="00AF4423">
              <w:rPr>
                <w:vertAlign w:val="superscript"/>
              </w:rPr>
              <w:t>nd</w:t>
            </w:r>
            <w:r w:rsidRPr="00AF4423">
              <w:t xml:space="preserve">.  </w:t>
            </w:r>
            <w:r>
              <w:t>We ca</w:t>
            </w:r>
            <w:r w:rsidRPr="00AF4423">
              <w:t>n still make minor changes</w:t>
            </w:r>
            <w:r>
              <w:t xml:space="preserve"> during this time</w:t>
            </w:r>
            <w:r w:rsidRPr="00AF4423">
              <w:t xml:space="preserve">.  </w:t>
            </w:r>
          </w:p>
          <w:p w14:paraId="4E748F6F" w14:textId="77777777" w:rsidR="004575CA" w:rsidRDefault="004575CA" w:rsidP="004575CA">
            <w:r w:rsidRPr="00AF4423">
              <w:t xml:space="preserve">All </w:t>
            </w:r>
            <w:r>
              <w:t xml:space="preserve">to </w:t>
            </w:r>
            <w:r w:rsidRPr="00AF4423">
              <w:t xml:space="preserve">promptly get </w:t>
            </w:r>
            <w:r>
              <w:t xml:space="preserve">text </w:t>
            </w:r>
            <w:r w:rsidRPr="00AF4423">
              <w:t>changes to PM asap</w:t>
            </w:r>
            <w:r>
              <w:t xml:space="preserve"> (b</w:t>
            </w:r>
            <w:r w:rsidRPr="00AF4423">
              <w:t>y end of the week</w:t>
            </w:r>
            <w:r>
              <w:t>).</w:t>
            </w:r>
          </w:p>
          <w:p w14:paraId="68AF81F8" w14:textId="77777777" w:rsidR="004575CA" w:rsidRPr="00AF4423" w:rsidRDefault="004575CA" w:rsidP="004575CA"/>
          <w:p w14:paraId="3019EF78" w14:textId="77777777" w:rsidR="004575CA" w:rsidRDefault="004575CA" w:rsidP="004575CA">
            <w:r>
              <w:t xml:space="preserve">The </w:t>
            </w:r>
            <w:r w:rsidRPr="00AF4423">
              <w:t xml:space="preserve">images </w:t>
            </w:r>
            <w:r>
              <w:t xml:space="preserve">for the document need to be </w:t>
            </w:r>
            <w:r w:rsidRPr="00AF4423">
              <w:t>in higher resolution</w:t>
            </w:r>
            <w:r>
              <w:t xml:space="preserve"> than currently shown</w:t>
            </w:r>
            <w:r w:rsidRPr="00AF4423">
              <w:t xml:space="preserve">.  </w:t>
            </w:r>
            <w:r>
              <w:t>All felt they were g</w:t>
            </w:r>
            <w:r w:rsidRPr="00AF4423">
              <w:t xml:space="preserve">ood enough for </w:t>
            </w:r>
            <w:r>
              <w:t xml:space="preserve">a </w:t>
            </w:r>
            <w:r w:rsidRPr="00AF4423">
              <w:t>downloadable pdf</w:t>
            </w:r>
            <w:r>
              <w:t xml:space="preserve">.  </w:t>
            </w:r>
          </w:p>
          <w:p w14:paraId="6E04A968" w14:textId="77777777" w:rsidR="004575CA" w:rsidRPr="00AF4423" w:rsidRDefault="004575CA" w:rsidP="004575CA">
            <w:r>
              <w:t xml:space="preserve">KB to check with the designer that all images have relevant permissions sought/credited.  </w:t>
            </w:r>
          </w:p>
          <w:p w14:paraId="2746D00B" w14:textId="51B8B31F" w:rsidR="004575CA" w:rsidRDefault="004575CA" w:rsidP="00CF2D0B"/>
        </w:tc>
        <w:tc>
          <w:tcPr>
            <w:tcW w:w="1283" w:type="dxa"/>
          </w:tcPr>
          <w:p w14:paraId="62A800EC" w14:textId="77777777" w:rsidR="00920BE9" w:rsidRDefault="00920BE9" w:rsidP="00EE1E77"/>
          <w:p w14:paraId="62385026" w14:textId="77777777" w:rsidR="00920BE9" w:rsidRDefault="00920BE9" w:rsidP="00EE1E77"/>
          <w:p w14:paraId="2567A9A8" w14:textId="77777777" w:rsidR="00F4642E" w:rsidRDefault="00F4642E" w:rsidP="00EE1E77"/>
          <w:p w14:paraId="14E4626F" w14:textId="77777777" w:rsidR="00F4642E" w:rsidRDefault="00F4642E" w:rsidP="00EE1E77"/>
          <w:p w14:paraId="18A0EBFB" w14:textId="77777777" w:rsidR="00F4642E" w:rsidRDefault="00F4642E" w:rsidP="00EE1E77"/>
          <w:p w14:paraId="7089C3BD" w14:textId="77777777" w:rsidR="00F4642E" w:rsidRDefault="00F4642E" w:rsidP="00EE1E77"/>
          <w:p w14:paraId="70271568" w14:textId="77777777" w:rsidR="00F4642E" w:rsidRDefault="00F4642E" w:rsidP="00EE1E77"/>
          <w:p w14:paraId="266D186A" w14:textId="77777777" w:rsidR="00F4642E" w:rsidRDefault="00F4642E" w:rsidP="00EE1E77"/>
          <w:p w14:paraId="0676DFE3" w14:textId="77777777" w:rsidR="00BF4E27" w:rsidRDefault="00BF4E27" w:rsidP="00EE1E77"/>
          <w:p w14:paraId="21991DBC" w14:textId="77777777" w:rsidR="002F4778" w:rsidRDefault="002F4778" w:rsidP="00EE1E77"/>
          <w:p w14:paraId="193F9FC9" w14:textId="77777777" w:rsidR="002F4778" w:rsidRDefault="002F4778" w:rsidP="00EE1E77"/>
          <w:p w14:paraId="42141098" w14:textId="77777777" w:rsidR="002F4778" w:rsidRDefault="002F4778" w:rsidP="00EE1E77"/>
          <w:p w14:paraId="5F9A1F19" w14:textId="77777777" w:rsidR="002F4778" w:rsidRDefault="002F4778" w:rsidP="00EE1E77"/>
          <w:p w14:paraId="62DD4530" w14:textId="77777777" w:rsidR="002F4778" w:rsidRDefault="002F4778" w:rsidP="00EE1E77"/>
          <w:p w14:paraId="61E9FEBF" w14:textId="77777777" w:rsidR="002F4778" w:rsidRDefault="002F4778" w:rsidP="00EE1E77"/>
          <w:p w14:paraId="4890D53F" w14:textId="77777777" w:rsidR="002F4778" w:rsidRDefault="002F4778" w:rsidP="00EE1E77"/>
          <w:p w14:paraId="1183C3C6" w14:textId="77777777" w:rsidR="002F4778" w:rsidRDefault="002F4778" w:rsidP="00EE1E77"/>
          <w:p w14:paraId="493C777C" w14:textId="77777777" w:rsidR="002F4778" w:rsidRDefault="002F4778" w:rsidP="00EE1E77"/>
          <w:p w14:paraId="0F7B6189" w14:textId="77777777" w:rsidR="002F4778" w:rsidRDefault="002F4778" w:rsidP="00EE1E77"/>
          <w:p w14:paraId="00C8ED30" w14:textId="77777777" w:rsidR="002F4778" w:rsidRDefault="002F4778" w:rsidP="00EE1E77"/>
          <w:p w14:paraId="29DDAFA3" w14:textId="77777777" w:rsidR="002F4778" w:rsidRDefault="002F4778" w:rsidP="00EE1E77"/>
          <w:p w14:paraId="52A36BAA" w14:textId="550ECB91" w:rsidR="002F4778" w:rsidRDefault="002F4778" w:rsidP="00EE1E77"/>
          <w:p w14:paraId="33A4614D" w14:textId="77777777" w:rsidR="00E526AC" w:rsidRDefault="00E526AC" w:rsidP="00EE1E77"/>
          <w:p w14:paraId="13012946" w14:textId="3323663B" w:rsidR="00BE67E5" w:rsidRDefault="00BE67E5" w:rsidP="00EE1E77"/>
          <w:p w14:paraId="7015C5F0" w14:textId="77777777" w:rsidR="00BE67E5" w:rsidRDefault="00BE67E5" w:rsidP="00EE1E77"/>
          <w:p w14:paraId="41D337FD" w14:textId="5F17B8E7" w:rsidR="00BE67E5" w:rsidRDefault="00BE67E5" w:rsidP="00EE1E77"/>
          <w:p w14:paraId="2C1D6783" w14:textId="75A98588" w:rsidR="00BE67E5" w:rsidRDefault="00BE67E5" w:rsidP="00EE1E77">
            <w:r>
              <w:t>PM</w:t>
            </w:r>
          </w:p>
          <w:p w14:paraId="055C8D02" w14:textId="77777777" w:rsidR="002F4778" w:rsidRDefault="002F4778" w:rsidP="00EE1E77"/>
          <w:p w14:paraId="1A29AAB6" w14:textId="77777777" w:rsidR="002F4778" w:rsidRDefault="002F4778" w:rsidP="00EE1E77"/>
          <w:p w14:paraId="0C89945E" w14:textId="77777777" w:rsidR="002F4778" w:rsidRDefault="002F4778" w:rsidP="00EE1E77"/>
          <w:p w14:paraId="42A8F430" w14:textId="77777777" w:rsidR="002F4778" w:rsidRDefault="002F4778" w:rsidP="00EE1E77"/>
          <w:p w14:paraId="087CB79A" w14:textId="77777777" w:rsidR="002F4778" w:rsidRDefault="002F4778" w:rsidP="00EE1E77"/>
          <w:p w14:paraId="0A207844" w14:textId="77777777" w:rsidR="002F4778" w:rsidRDefault="002F4778" w:rsidP="00EE1E77"/>
          <w:p w14:paraId="4E77C9AE" w14:textId="77777777" w:rsidR="002F4778" w:rsidRDefault="002F4778" w:rsidP="00EE1E77"/>
          <w:p w14:paraId="44876F3A" w14:textId="77777777" w:rsidR="002F4778" w:rsidRDefault="002F4778" w:rsidP="00EE1E77"/>
          <w:p w14:paraId="415A9EB9" w14:textId="77777777" w:rsidR="002F4778" w:rsidRDefault="002F4778" w:rsidP="00EE1E77"/>
          <w:p w14:paraId="1498937F" w14:textId="77777777" w:rsidR="002F4778" w:rsidRDefault="002F4778" w:rsidP="00EE1E77"/>
          <w:p w14:paraId="2877D5F1" w14:textId="77777777" w:rsidR="002F4778" w:rsidRDefault="002F4778" w:rsidP="00EE1E77"/>
          <w:p w14:paraId="6806BB98" w14:textId="77777777" w:rsidR="002F4778" w:rsidRDefault="002F4778" w:rsidP="00EE1E77"/>
          <w:p w14:paraId="7093C3B0" w14:textId="77777777" w:rsidR="002F4778" w:rsidRDefault="002F4778" w:rsidP="00EE1E77"/>
          <w:p w14:paraId="48649435" w14:textId="77777777" w:rsidR="002F4778" w:rsidRDefault="002F4778" w:rsidP="00EE1E77"/>
          <w:p w14:paraId="0C2A5B53" w14:textId="77777777" w:rsidR="002F4778" w:rsidRDefault="002F4778" w:rsidP="00EE1E77"/>
          <w:p w14:paraId="53B0C917" w14:textId="77777777" w:rsidR="002F4778" w:rsidRDefault="002F4778" w:rsidP="00EE1E77">
            <w:r>
              <w:t>PM</w:t>
            </w:r>
          </w:p>
          <w:p w14:paraId="0C8EDBEF" w14:textId="4435A8D4" w:rsidR="001A61A3" w:rsidRDefault="001A61A3" w:rsidP="00EE1E77"/>
          <w:p w14:paraId="599AAF65" w14:textId="77777777" w:rsidR="00E526AC" w:rsidRDefault="00E526AC" w:rsidP="00EE1E77"/>
          <w:p w14:paraId="698512FE" w14:textId="77777777" w:rsidR="001A61A3" w:rsidRDefault="001A61A3" w:rsidP="00EE1E77"/>
          <w:p w14:paraId="16C2ACA4" w14:textId="77777777" w:rsidR="001A61A3" w:rsidRDefault="001A61A3" w:rsidP="00EE1E77"/>
          <w:p w14:paraId="6EFDFEF7" w14:textId="77777777" w:rsidR="001A61A3" w:rsidRDefault="001A61A3" w:rsidP="00EE1E77"/>
          <w:p w14:paraId="15474192" w14:textId="77777777" w:rsidR="001A61A3" w:rsidRDefault="001A61A3" w:rsidP="00EE1E77"/>
          <w:p w14:paraId="6954F294" w14:textId="462370B2" w:rsidR="001A61A3" w:rsidRDefault="001A61A3" w:rsidP="00EE1E77"/>
          <w:p w14:paraId="58A73441" w14:textId="77777777" w:rsidR="0084076D" w:rsidRDefault="0084076D" w:rsidP="00EE1E77"/>
          <w:p w14:paraId="3D4A0F1D" w14:textId="7CDF2FF2" w:rsidR="0084076D" w:rsidRDefault="0084076D" w:rsidP="00EE1E77">
            <w:r>
              <w:lastRenderedPageBreak/>
              <w:t>PM</w:t>
            </w:r>
          </w:p>
          <w:p w14:paraId="350CFC98" w14:textId="77777777" w:rsidR="001A61A3" w:rsidRDefault="001A61A3" w:rsidP="00EE1E77"/>
          <w:p w14:paraId="008C3C7D" w14:textId="77777777" w:rsidR="001A61A3" w:rsidRDefault="001A61A3" w:rsidP="00EE1E77"/>
          <w:p w14:paraId="5BB9581A" w14:textId="3CFED629" w:rsidR="001A61A3" w:rsidRDefault="001A61A3" w:rsidP="00EE1E77"/>
          <w:p w14:paraId="176AA8BB" w14:textId="10B355FB" w:rsidR="000A46D0" w:rsidRDefault="000A46D0" w:rsidP="00EE1E77"/>
          <w:p w14:paraId="087C07DE" w14:textId="19467D6F" w:rsidR="000A46D0" w:rsidRDefault="000A46D0" w:rsidP="00EE1E77"/>
          <w:p w14:paraId="51691DF2" w14:textId="77777777" w:rsidR="000A46D0" w:rsidRDefault="000A46D0" w:rsidP="00EE1E77">
            <w:r>
              <w:t>PM</w:t>
            </w:r>
          </w:p>
          <w:p w14:paraId="4046BE20" w14:textId="0CE4C0B6" w:rsidR="000A46D0" w:rsidRDefault="000A46D0" w:rsidP="00EE1E77"/>
          <w:p w14:paraId="21C9A3D4" w14:textId="4F9EBC14" w:rsidR="000A46D0" w:rsidRDefault="000A46D0" w:rsidP="00EE1E77"/>
          <w:p w14:paraId="17A230B9" w14:textId="4433DA6F" w:rsidR="000A46D0" w:rsidRDefault="000A46D0" w:rsidP="00EE1E77"/>
          <w:p w14:paraId="144FBB21" w14:textId="51CA9C8E" w:rsidR="000A46D0" w:rsidRDefault="000A46D0" w:rsidP="00EE1E77"/>
          <w:p w14:paraId="64E4DCEF" w14:textId="5D8337D2" w:rsidR="000A46D0" w:rsidRDefault="000A46D0" w:rsidP="00EE1E77"/>
          <w:p w14:paraId="0E014DCE" w14:textId="63129B7F" w:rsidR="00674740" w:rsidRDefault="00674740" w:rsidP="00EE1E77"/>
          <w:p w14:paraId="5BE431CC" w14:textId="5C575711" w:rsidR="00674740" w:rsidRDefault="00674740" w:rsidP="00EE1E77"/>
          <w:p w14:paraId="1DB41FF6" w14:textId="1030F7CB" w:rsidR="00674740" w:rsidRDefault="00674740" w:rsidP="00EE1E77"/>
          <w:p w14:paraId="419EEF0D" w14:textId="0945AA6E" w:rsidR="00674740" w:rsidRDefault="00674740" w:rsidP="00EE1E77"/>
          <w:p w14:paraId="50A7F63B" w14:textId="569E1F15" w:rsidR="00674740" w:rsidRDefault="00674740" w:rsidP="00EE1E77"/>
          <w:p w14:paraId="0B1B46D1" w14:textId="30787FC4" w:rsidR="00674740" w:rsidRDefault="00674740" w:rsidP="00EE1E77"/>
          <w:p w14:paraId="19CA52C1" w14:textId="01D573B5" w:rsidR="00674740" w:rsidRDefault="00674740" w:rsidP="00EE1E77"/>
          <w:p w14:paraId="74C4A611" w14:textId="3723C6AD" w:rsidR="00674740" w:rsidRDefault="00674740" w:rsidP="00EE1E77"/>
          <w:p w14:paraId="7289A5FF" w14:textId="16F97E3D" w:rsidR="00674740" w:rsidRDefault="00674740" w:rsidP="00EE1E77"/>
          <w:p w14:paraId="7C6CAEA4" w14:textId="7074CA87" w:rsidR="00D017AC" w:rsidRDefault="00D017AC" w:rsidP="00EE1E77"/>
          <w:p w14:paraId="4B8A8E1C" w14:textId="77777777" w:rsidR="00D017AC" w:rsidRDefault="00D017AC" w:rsidP="00EE1E77"/>
          <w:p w14:paraId="3319A181" w14:textId="77777777" w:rsidR="00D017AC" w:rsidRDefault="00D017AC" w:rsidP="00EE1E77"/>
          <w:p w14:paraId="3FC048A4" w14:textId="77777777" w:rsidR="00674740" w:rsidRDefault="00674740" w:rsidP="00EE1E77"/>
          <w:p w14:paraId="0965EFD4" w14:textId="77777777" w:rsidR="000A46D0" w:rsidRDefault="000A46D0" w:rsidP="00EE1E77"/>
          <w:p w14:paraId="7793DD7C" w14:textId="77777777" w:rsidR="001A61A3" w:rsidRDefault="001A61A3" w:rsidP="00EE1E77">
            <w:r>
              <w:t>PM/CB</w:t>
            </w:r>
          </w:p>
          <w:p w14:paraId="44EC7674" w14:textId="77777777" w:rsidR="002D0BE5" w:rsidRDefault="002D0BE5" w:rsidP="00EE1E77"/>
          <w:p w14:paraId="17047970" w14:textId="77777777" w:rsidR="00D017AC" w:rsidRDefault="00D017AC" w:rsidP="00EE1E77"/>
          <w:p w14:paraId="49E214F5" w14:textId="1148201B" w:rsidR="002D0BE5" w:rsidRDefault="002D0BE5" w:rsidP="00EE1E77">
            <w:r>
              <w:t>KB</w:t>
            </w:r>
          </w:p>
          <w:p w14:paraId="2F752CE6" w14:textId="77777777" w:rsidR="002D0BE5" w:rsidRDefault="002D0BE5" w:rsidP="00EE1E77"/>
          <w:p w14:paraId="19A5BAAE" w14:textId="77777777" w:rsidR="002D0BE5" w:rsidRDefault="002D0BE5" w:rsidP="00EE1E77"/>
          <w:p w14:paraId="7C575203" w14:textId="3BD3E1E5" w:rsidR="002D0BE5" w:rsidRDefault="009C7A27" w:rsidP="00EE1E77">
            <w:r>
              <w:t>PM</w:t>
            </w:r>
          </w:p>
          <w:p w14:paraId="4A8DD2FA" w14:textId="3DE390EB" w:rsidR="009C7A27" w:rsidRDefault="009C7A27" w:rsidP="00EE1E77"/>
          <w:p w14:paraId="5E3B67E1" w14:textId="77777777" w:rsidR="009C7A27" w:rsidRDefault="009C7A27" w:rsidP="00EE1E77"/>
          <w:p w14:paraId="33FB19DC" w14:textId="03BFB489" w:rsidR="002D0BE5" w:rsidRDefault="002D0BE5" w:rsidP="00EE1E77"/>
          <w:p w14:paraId="6612EC2C" w14:textId="77777777" w:rsidR="009C7A27" w:rsidRDefault="009C7A27" w:rsidP="00EE1E77"/>
          <w:p w14:paraId="1CBC21A1" w14:textId="77777777" w:rsidR="002D0BE5" w:rsidRDefault="002D0BE5" w:rsidP="00EE1E77">
            <w:r>
              <w:t>TM/PM</w:t>
            </w:r>
          </w:p>
          <w:p w14:paraId="01B26883" w14:textId="77777777" w:rsidR="002D0BE5" w:rsidRDefault="002D0BE5" w:rsidP="00EE1E77"/>
          <w:p w14:paraId="57D7E5A3" w14:textId="77777777" w:rsidR="002D0BE5" w:rsidRDefault="002D0BE5" w:rsidP="00EE1E77"/>
          <w:p w14:paraId="36A0AF4E" w14:textId="7302115D" w:rsidR="009143ED" w:rsidRDefault="0050709E" w:rsidP="00EE1E77">
            <w:r>
              <w:t>PM</w:t>
            </w:r>
          </w:p>
          <w:p w14:paraId="2A6F2035" w14:textId="77777777" w:rsidR="009143ED" w:rsidRDefault="009143ED" w:rsidP="00EE1E77"/>
          <w:p w14:paraId="40F7080B" w14:textId="6AB33950" w:rsidR="009143ED" w:rsidRDefault="0050709E" w:rsidP="00EE1E77">
            <w:r>
              <w:t>PM</w:t>
            </w:r>
          </w:p>
          <w:p w14:paraId="6DFAD303" w14:textId="77777777" w:rsidR="009143ED" w:rsidRDefault="009143ED" w:rsidP="00EE1E77"/>
          <w:p w14:paraId="5F3FC98C" w14:textId="77777777" w:rsidR="009143ED" w:rsidRDefault="009143ED" w:rsidP="00EE1E77"/>
          <w:p w14:paraId="533E1B61" w14:textId="77777777" w:rsidR="009143ED" w:rsidRDefault="009143ED" w:rsidP="00EE1E77"/>
          <w:p w14:paraId="619D4175" w14:textId="77777777" w:rsidR="009143ED" w:rsidRDefault="009143ED" w:rsidP="00EE1E77"/>
          <w:p w14:paraId="38E48DF0" w14:textId="77777777" w:rsidR="009143ED" w:rsidRDefault="009143ED" w:rsidP="00EE1E77"/>
          <w:p w14:paraId="52C37E17" w14:textId="77777777" w:rsidR="009143ED" w:rsidRDefault="009143ED" w:rsidP="00EE1E77"/>
          <w:p w14:paraId="0B089F88" w14:textId="7463A5D6" w:rsidR="009143ED" w:rsidRDefault="009143ED" w:rsidP="00EE1E77">
            <w:r>
              <w:t>NP/PM</w:t>
            </w:r>
          </w:p>
          <w:p w14:paraId="2DDDFBE7" w14:textId="77777777" w:rsidR="0050709E" w:rsidRDefault="0050709E" w:rsidP="00EE1E77"/>
          <w:p w14:paraId="1C250648" w14:textId="77777777" w:rsidR="004666DA" w:rsidRDefault="004666DA" w:rsidP="00EE1E77"/>
          <w:p w14:paraId="5C2AA470" w14:textId="6FA9B5F3" w:rsidR="004666DA" w:rsidRDefault="004666DA" w:rsidP="00EE1E77">
            <w:r>
              <w:t>NP/TRC</w:t>
            </w:r>
          </w:p>
          <w:p w14:paraId="12B2E5DC" w14:textId="2E4B9A45" w:rsidR="004666DA" w:rsidRDefault="004666DA" w:rsidP="00EE1E77"/>
          <w:p w14:paraId="08395FDC" w14:textId="7E5CA990" w:rsidR="009143ED" w:rsidRDefault="009143ED" w:rsidP="00EE1E77"/>
          <w:p w14:paraId="2B1E2B7C" w14:textId="3F76F409" w:rsidR="009143ED" w:rsidRDefault="009143ED" w:rsidP="00EE1E77"/>
          <w:p w14:paraId="517CDBC1" w14:textId="51A16D00" w:rsidR="009143ED" w:rsidRDefault="004666DA" w:rsidP="00EE1E77">
            <w:r>
              <w:t>NG</w:t>
            </w:r>
          </w:p>
          <w:p w14:paraId="3B75C253" w14:textId="77777777" w:rsidR="009143ED" w:rsidRDefault="009143ED" w:rsidP="00EE1E77"/>
          <w:p w14:paraId="11078309" w14:textId="77777777" w:rsidR="009143ED" w:rsidRDefault="009143ED" w:rsidP="00EE1E77"/>
          <w:p w14:paraId="2EC50FBF" w14:textId="26EB1736" w:rsidR="009143ED" w:rsidRDefault="004666DA" w:rsidP="00EE1E77">
            <w:r>
              <w:t>NG/TD</w:t>
            </w:r>
          </w:p>
          <w:p w14:paraId="23E62B6A" w14:textId="72367B58" w:rsidR="004666DA" w:rsidRDefault="004666DA" w:rsidP="00EE1E77"/>
          <w:p w14:paraId="2F26D309" w14:textId="7F7AC1AE" w:rsidR="004666DA" w:rsidRDefault="004666DA" w:rsidP="00EE1E77"/>
          <w:p w14:paraId="23652002" w14:textId="7989A080" w:rsidR="004666DA" w:rsidRDefault="004666DA" w:rsidP="00EE1E77"/>
          <w:p w14:paraId="2FDF3C0C" w14:textId="220F616B" w:rsidR="004666DA" w:rsidRDefault="004666DA" w:rsidP="00EE1E77"/>
          <w:p w14:paraId="05B78C74" w14:textId="7AC02C53" w:rsidR="009143ED" w:rsidRDefault="008703D2" w:rsidP="00EE1E77">
            <w:r>
              <w:t>TRC/</w:t>
            </w:r>
            <w:r w:rsidR="004666DA">
              <w:t>N</w:t>
            </w:r>
            <w:r w:rsidR="009143ED">
              <w:t>G</w:t>
            </w:r>
          </w:p>
          <w:p w14:paraId="27EDEA0F" w14:textId="6D3900B0" w:rsidR="009143ED" w:rsidRDefault="009143ED" w:rsidP="00EE1E77"/>
          <w:p w14:paraId="3EDC4577" w14:textId="241B166B" w:rsidR="009143ED" w:rsidRDefault="009143ED" w:rsidP="00EE1E77"/>
          <w:p w14:paraId="3E37D146" w14:textId="7E64526D" w:rsidR="008703D2" w:rsidRDefault="008703D2" w:rsidP="00EE1E77"/>
          <w:p w14:paraId="69BB244B" w14:textId="4B6C4576" w:rsidR="008703D2" w:rsidRDefault="008703D2" w:rsidP="00EE1E77"/>
          <w:p w14:paraId="13B18F25" w14:textId="77777777" w:rsidR="008703D2" w:rsidRDefault="008703D2" w:rsidP="00EE1E77"/>
          <w:p w14:paraId="78CA3BEE" w14:textId="77FB904D" w:rsidR="009143ED" w:rsidRDefault="009143ED" w:rsidP="00EE1E77">
            <w:r>
              <w:t>NG/CB</w:t>
            </w:r>
          </w:p>
          <w:p w14:paraId="18C0665F" w14:textId="77777777" w:rsidR="009143ED" w:rsidRDefault="009143ED" w:rsidP="00EE1E77"/>
          <w:p w14:paraId="071BACDD" w14:textId="77777777" w:rsidR="001C71AD" w:rsidRDefault="001C71AD" w:rsidP="00EE1E77"/>
          <w:p w14:paraId="1DC1CC91" w14:textId="77777777" w:rsidR="001C71AD" w:rsidRDefault="001C71AD" w:rsidP="00EE1E77"/>
          <w:p w14:paraId="3A992A37" w14:textId="77777777" w:rsidR="001C71AD" w:rsidRDefault="001C71AD" w:rsidP="00EE1E77"/>
          <w:p w14:paraId="7FD9DB14" w14:textId="77777777" w:rsidR="001C71AD" w:rsidRDefault="001C71AD" w:rsidP="00EE1E77"/>
          <w:p w14:paraId="6C2B72DB" w14:textId="77777777" w:rsidR="001C71AD" w:rsidRDefault="001C71AD" w:rsidP="00EE1E77"/>
          <w:p w14:paraId="577495A7" w14:textId="77777777" w:rsidR="001C71AD" w:rsidRDefault="001C71AD" w:rsidP="00EE1E77"/>
          <w:p w14:paraId="7ECC4879" w14:textId="77777777" w:rsidR="001C71AD" w:rsidRDefault="001C71AD" w:rsidP="00EE1E77"/>
          <w:p w14:paraId="2ADE455F" w14:textId="77777777" w:rsidR="001C71AD" w:rsidRDefault="001C71AD" w:rsidP="00EE1E77"/>
          <w:p w14:paraId="33829233" w14:textId="77777777" w:rsidR="001C71AD" w:rsidRDefault="001C71AD" w:rsidP="00EE1E77"/>
          <w:p w14:paraId="3F56296D" w14:textId="77777777" w:rsidR="001C71AD" w:rsidRDefault="001C71AD" w:rsidP="00EE1E77"/>
          <w:p w14:paraId="39184D4A" w14:textId="77777777" w:rsidR="001C71AD" w:rsidRDefault="001C71AD" w:rsidP="00EE1E77"/>
          <w:p w14:paraId="374E7C8E" w14:textId="77777777" w:rsidR="001C71AD" w:rsidRDefault="001C71AD" w:rsidP="00EE1E77"/>
          <w:p w14:paraId="66CBA057" w14:textId="77777777" w:rsidR="001C71AD" w:rsidRDefault="001C71AD" w:rsidP="00EE1E77"/>
          <w:p w14:paraId="39D59472" w14:textId="77777777" w:rsidR="001C71AD" w:rsidRDefault="001C71AD" w:rsidP="00EE1E77"/>
          <w:p w14:paraId="65F03E1E" w14:textId="77777777" w:rsidR="001C71AD" w:rsidRDefault="001C71AD" w:rsidP="00EE1E77"/>
          <w:p w14:paraId="2D5A056B" w14:textId="77777777" w:rsidR="001C71AD" w:rsidRDefault="001C71AD" w:rsidP="00EE1E77"/>
          <w:p w14:paraId="0A072500" w14:textId="77777777" w:rsidR="001C71AD" w:rsidRDefault="001C71AD" w:rsidP="00EE1E77"/>
          <w:p w14:paraId="1315A42B" w14:textId="77777777" w:rsidR="001C71AD" w:rsidRDefault="001C71AD" w:rsidP="00EE1E77"/>
          <w:p w14:paraId="19921165" w14:textId="77777777" w:rsidR="001C71AD" w:rsidRDefault="001C71AD" w:rsidP="00EE1E77"/>
          <w:p w14:paraId="32F62ED7" w14:textId="3585FBAC" w:rsidR="001C71AD" w:rsidRDefault="001C71AD" w:rsidP="00EE1E77"/>
          <w:p w14:paraId="7014B59F" w14:textId="6588812E" w:rsidR="00AF4423" w:rsidRDefault="00AF4423" w:rsidP="00EE1E77"/>
          <w:p w14:paraId="40D0BB9F" w14:textId="77777777" w:rsidR="00AF4423" w:rsidRDefault="00AF4423" w:rsidP="00EE1E77"/>
          <w:p w14:paraId="3FBB2792" w14:textId="77777777" w:rsidR="001C71AD" w:rsidRDefault="001C71AD" w:rsidP="00EE1E77"/>
          <w:p w14:paraId="4732BF4E" w14:textId="00E1EC94" w:rsidR="004D62AC" w:rsidRDefault="004D62AC" w:rsidP="00EE1E77"/>
          <w:p w14:paraId="763DAA0D" w14:textId="3BB79977" w:rsidR="004D62AC" w:rsidRDefault="004D62AC" w:rsidP="00EE1E77">
            <w:r>
              <w:t>TRC</w:t>
            </w:r>
          </w:p>
          <w:p w14:paraId="0D874FD7" w14:textId="77777777" w:rsidR="004D62AC" w:rsidRDefault="004D62AC" w:rsidP="00EE1E77"/>
          <w:p w14:paraId="6397AB2B" w14:textId="77777777" w:rsidR="001C71AD" w:rsidRDefault="001C71AD" w:rsidP="00EE1E77"/>
          <w:p w14:paraId="12C7324E" w14:textId="77777777" w:rsidR="001C71AD" w:rsidRDefault="001C71AD" w:rsidP="00EE1E77"/>
          <w:p w14:paraId="5EE8A9B7" w14:textId="77777777" w:rsidR="004575CA" w:rsidRDefault="004575CA" w:rsidP="004575CA"/>
          <w:p w14:paraId="1EC3B12B" w14:textId="77777777" w:rsidR="004575CA" w:rsidRDefault="004575CA" w:rsidP="004575CA"/>
          <w:p w14:paraId="5470705F" w14:textId="77777777" w:rsidR="004575CA" w:rsidRDefault="004575CA" w:rsidP="004575CA">
            <w:r>
              <w:lastRenderedPageBreak/>
              <w:t>TRC</w:t>
            </w:r>
          </w:p>
          <w:p w14:paraId="7893DDBA" w14:textId="77777777" w:rsidR="004575CA" w:rsidRDefault="004575CA" w:rsidP="004575CA"/>
          <w:p w14:paraId="5BAE1404" w14:textId="77777777" w:rsidR="004575CA" w:rsidRDefault="004575CA" w:rsidP="004575CA"/>
          <w:p w14:paraId="4042C993" w14:textId="77777777" w:rsidR="004575CA" w:rsidRDefault="004575CA" w:rsidP="004575CA"/>
          <w:p w14:paraId="17BACC4D" w14:textId="367E470D" w:rsidR="004575CA" w:rsidRDefault="004575CA" w:rsidP="004575CA"/>
          <w:p w14:paraId="257887D4" w14:textId="1BFF9C25" w:rsidR="004575CA" w:rsidRDefault="004575CA" w:rsidP="004575CA"/>
          <w:p w14:paraId="3815FFE6" w14:textId="06D24FC6" w:rsidR="004575CA" w:rsidRDefault="004575CA" w:rsidP="004575CA">
            <w:r>
              <w:t>KB</w:t>
            </w:r>
          </w:p>
          <w:p w14:paraId="33224FBE" w14:textId="77777777" w:rsidR="001C71AD" w:rsidRDefault="001C71AD" w:rsidP="00EE1E77"/>
          <w:p w14:paraId="424E680F" w14:textId="1145AD5F" w:rsidR="00CE0876" w:rsidRDefault="00CE0876" w:rsidP="00EE1E77"/>
        </w:tc>
      </w:tr>
      <w:tr w:rsidR="00920BE9" w14:paraId="5E2556EC"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379EC5AF" w14:textId="77777777" w:rsidR="00920BE9" w:rsidRDefault="00920BE9" w:rsidP="00735885"/>
          <w:p w14:paraId="6112A815" w14:textId="77777777" w:rsidR="00920BE9" w:rsidRPr="005527F4" w:rsidRDefault="00920BE9" w:rsidP="00735885">
            <w:pPr>
              <w:rPr>
                <w:b/>
              </w:rPr>
            </w:pPr>
            <w:r w:rsidRPr="005527F4">
              <w:rPr>
                <w:b/>
              </w:rPr>
              <w:t>Communication and engagement update</w:t>
            </w:r>
            <w:r w:rsidR="00BF4E27" w:rsidRPr="005527F4">
              <w:rPr>
                <w:b/>
              </w:rPr>
              <w:t>:</w:t>
            </w:r>
          </w:p>
          <w:p w14:paraId="1E641C8D" w14:textId="77777777" w:rsidR="00CF2D0B" w:rsidRDefault="00CF2D0B" w:rsidP="00CF2D0B">
            <w:pPr>
              <w:rPr>
                <w:bCs/>
              </w:rPr>
            </w:pPr>
          </w:p>
          <w:p w14:paraId="01A81FDF" w14:textId="77777777" w:rsidR="00CF2D0B" w:rsidRPr="00AF4423" w:rsidRDefault="00CF2D0B" w:rsidP="00CF2D0B">
            <w:pPr>
              <w:rPr>
                <w:b/>
              </w:rPr>
            </w:pPr>
            <w:r w:rsidRPr="00AF4423">
              <w:rPr>
                <w:b/>
              </w:rPr>
              <w:t>Launch event</w:t>
            </w:r>
          </w:p>
          <w:p w14:paraId="29DB6EE7" w14:textId="25D0D31F" w:rsidR="00CF2D0B" w:rsidRDefault="00CF2D0B" w:rsidP="00CF2D0B">
            <w:r w:rsidRPr="00AF4423">
              <w:t xml:space="preserve">All guest speakers confirmed accept </w:t>
            </w:r>
            <w:r>
              <w:t>A</w:t>
            </w:r>
            <w:r w:rsidRPr="00AF4423">
              <w:t>lok</w:t>
            </w:r>
            <w:r>
              <w:t xml:space="preserve"> Sharma, which is being followed up this week when TP meets with him.  The </w:t>
            </w:r>
            <w:proofErr w:type="spellStart"/>
            <w:r w:rsidRPr="00AF4423">
              <w:t>eventbrite</w:t>
            </w:r>
            <w:proofErr w:type="spellEnd"/>
            <w:r w:rsidRPr="00AF4423">
              <w:t xml:space="preserve"> </w:t>
            </w:r>
            <w:r>
              <w:t xml:space="preserve">link is </w:t>
            </w:r>
            <w:r w:rsidRPr="00AF4423">
              <w:t>being se</w:t>
            </w:r>
            <w:r>
              <w:t>t</w:t>
            </w:r>
            <w:r w:rsidRPr="00AF4423">
              <w:t xml:space="preserve"> up and then invites </w:t>
            </w:r>
            <w:r>
              <w:t xml:space="preserve">will be </w:t>
            </w:r>
            <w:r w:rsidRPr="00AF4423">
              <w:t>sent out</w:t>
            </w:r>
            <w:r>
              <w:t xml:space="preserve"> to targeted individuals</w:t>
            </w:r>
            <w:r w:rsidRPr="00AF4423">
              <w:t xml:space="preserve">.  </w:t>
            </w:r>
            <w:r>
              <w:t>We will be ac</w:t>
            </w:r>
            <w:r w:rsidRPr="00AF4423">
              <w:t>tively seeking questions fro</w:t>
            </w:r>
            <w:r>
              <w:t>m</w:t>
            </w:r>
            <w:r w:rsidRPr="00AF4423">
              <w:t xml:space="preserve"> organisations – with a view of making sure a diverse range </w:t>
            </w:r>
            <w:r>
              <w:t>of groups are engaged</w:t>
            </w:r>
            <w:r w:rsidRPr="00AF4423">
              <w:t>.</w:t>
            </w:r>
          </w:p>
          <w:p w14:paraId="623A52EF" w14:textId="77777777" w:rsidR="00CF2D0B" w:rsidRPr="00AF4423" w:rsidRDefault="00CF2D0B" w:rsidP="00CF2D0B">
            <w:r w:rsidRPr="00AF4423">
              <w:t xml:space="preserve"> </w:t>
            </w:r>
          </w:p>
          <w:p w14:paraId="728C76F2" w14:textId="77777777" w:rsidR="00CF2D0B" w:rsidRPr="00AF4423" w:rsidRDefault="00CF2D0B" w:rsidP="00CF2D0B">
            <w:pPr>
              <w:rPr>
                <w:b/>
              </w:rPr>
            </w:pPr>
            <w:r w:rsidRPr="00AF4423">
              <w:rPr>
                <w:b/>
              </w:rPr>
              <w:t>Reading Climate Festival</w:t>
            </w:r>
            <w:r>
              <w:rPr>
                <w:b/>
              </w:rPr>
              <w:t xml:space="preserve"> (9-13 Nov)</w:t>
            </w:r>
          </w:p>
          <w:p w14:paraId="11BC1B73" w14:textId="77777777" w:rsidR="00CF2D0B" w:rsidRPr="00AF4423" w:rsidRDefault="00CF2D0B" w:rsidP="00CF2D0B">
            <w:r>
              <w:t xml:space="preserve">There </w:t>
            </w:r>
            <w:proofErr w:type="gramStart"/>
            <w:r>
              <w:t>has</w:t>
            </w:r>
            <w:proofErr w:type="gramEnd"/>
            <w:r>
              <w:t xml:space="preserve"> been </w:t>
            </w:r>
            <w:r w:rsidRPr="00AF4423">
              <w:t>30 expressions of interest</w:t>
            </w:r>
            <w:r>
              <w:t xml:space="preserve"> to host an event in this festival week</w:t>
            </w:r>
            <w:r w:rsidRPr="00AF4423">
              <w:t xml:space="preserve">.  Enquiries </w:t>
            </w:r>
            <w:r>
              <w:t xml:space="preserve">are </w:t>
            </w:r>
            <w:r w:rsidRPr="00AF4423">
              <w:t xml:space="preserve">still coming in.  </w:t>
            </w:r>
            <w:r>
              <w:t xml:space="preserve">It will be a </w:t>
            </w:r>
            <w:r w:rsidRPr="00AF4423">
              <w:t xml:space="preserve">challenge to schedule </w:t>
            </w:r>
            <w:r>
              <w:t xml:space="preserve">them all </w:t>
            </w:r>
            <w:r w:rsidRPr="00AF4423">
              <w:t>effectively</w:t>
            </w:r>
            <w:r>
              <w:t xml:space="preserve"> so there are n</w:t>
            </w:r>
            <w:r w:rsidRPr="00AF4423">
              <w:t>o clashes</w:t>
            </w:r>
            <w:r>
              <w:t>.</w:t>
            </w:r>
            <w:r w:rsidRPr="00AF4423">
              <w:t xml:space="preserve"> </w:t>
            </w:r>
          </w:p>
          <w:p w14:paraId="7875D63A" w14:textId="77777777" w:rsidR="00CF2D0B" w:rsidRPr="00AF4423" w:rsidRDefault="00CF2D0B" w:rsidP="00CF2D0B"/>
          <w:p w14:paraId="5BA86BE6" w14:textId="6946F6C9" w:rsidR="00CF2D0B" w:rsidRPr="00AF4423" w:rsidRDefault="00CF2D0B" w:rsidP="00CF2D0B">
            <w:r w:rsidRPr="00AF4423">
              <w:t xml:space="preserve">KB/TRC </w:t>
            </w:r>
            <w:r>
              <w:t>to share festival</w:t>
            </w:r>
            <w:r w:rsidRPr="00AF4423">
              <w:t xml:space="preserve"> schedule </w:t>
            </w:r>
            <w:r>
              <w:t xml:space="preserve">with all.  All to note </w:t>
            </w:r>
            <w:r w:rsidRPr="00AF4423">
              <w:t>emi</w:t>
            </w:r>
            <w:r>
              <w:t>ssi</w:t>
            </w:r>
            <w:r w:rsidRPr="00AF4423">
              <w:t xml:space="preserve">ons – </w:t>
            </w:r>
            <w:r>
              <w:t xml:space="preserve">and to </w:t>
            </w:r>
            <w:r w:rsidRPr="00AF4423">
              <w:t>help to fill in gaps</w:t>
            </w:r>
            <w:r>
              <w:t>/add variety.</w:t>
            </w:r>
            <w:r w:rsidR="00B93D48">
              <w:t xml:space="preserve">  Especially from organisations outside the environment sphere i</w:t>
            </w:r>
            <w:r w:rsidR="004575CA">
              <w:t>.</w:t>
            </w:r>
            <w:r w:rsidR="00B93D48">
              <w:t>e</w:t>
            </w:r>
            <w:r w:rsidR="004575CA">
              <w:t>.</w:t>
            </w:r>
            <w:r w:rsidR="00B93D48">
              <w:t xml:space="preserve"> cultural influence </w:t>
            </w:r>
          </w:p>
          <w:p w14:paraId="67404812" w14:textId="77777777" w:rsidR="00CF2D0B" w:rsidRPr="00AF4423" w:rsidRDefault="00CF2D0B" w:rsidP="00CF2D0B"/>
          <w:p w14:paraId="2819BB80" w14:textId="77777777" w:rsidR="00CF2D0B" w:rsidRPr="00AF4423" w:rsidRDefault="00CF2D0B" w:rsidP="00CF2D0B">
            <w:r w:rsidRPr="00AF4423">
              <w:t xml:space="preserve">Reading </w:t>
            </w:r>
            <w:r>
              <w:t>C</w:t>
            </w:r>
            <w:r w:rsidRPr="00AF4423">
              <w:t xml:space="preserve">ulture </w:t>
            </w:r>
            <w:r>
              <w:t>L</w:t>
            </w:r>
            <w:r w:rsidRPr="00AF4423">
              <w:t xml:space="preserve">ive </w:t>
            </w:r>
            <w:r>
              <w:t xml:space="preserve">has </w:t>
            </w:r>
            <w:r w:rsidRPr="00AF4423">
              <w:t xml:space="preserve">funded </w:t>
            </w:r>
            <w:r>
              <w:t xml:space="preserve">the </w:t>
            </w:r>
            <w:r w:rsidRPr="00AF4423">
              <w:t>logo mock up for festival – branding shared with all.  Use climate stripes as main graphic element.  And event promotion logo set up</w:t>
            </w:r>
          </w:p>
          <w:p w14:paraId="7E3AD29F" w14:textId="77777777" w:rsidR="00CF2D0B" w:rsidRPr="00AF4423" w:rsidRDefault="00CF2D0B" w:rsidP="00CF2D0B"/>
          <w:p w14:paraId="31AF15A6" w14:textId="77777777" w:rsidR="00CF2D0B" w:rsidRPr="00AF4423" w:rsidRDefault="00CF2D0B" w:rsidP="00CF2D0B">
            <w:r>
              <w:t>The t</w:t>
            </w:r>
            <w:r w:rsidRPr="00AF4423">
              <w:t xml:space="preserve">oolkit to promote </w:t>
            </w:r>
            <w:r>
              <w:t xml:space="preserve">the </w:t>
            </w:r>
            <w:r w:rsidRPr="00AF4423">
              <w:t>fest</w:t>
            </w:r>
            <w:r>
              <w:t>i</w:t>
            </w:r>
            <w:r w:rsidRPr="00AF4423">
              <w:t>val</w:t>
            </w:r>
            <w:r>
              <w:t xml:space="preserve"> will be </w:t>
            </w:r>
            <w:r w:rsidRPr="00AF4423">
              <w:t>ready at end of week.</w:t>
            </w:r>
            <w:r>
              <w:t xml:space="preserve">  It was suggested that the Re</w:t>
            </w:r>
            <w:r w:rsidRPr="00AF4423">
              <w:t xml:space="preserve">ading </w:t>
            </w:r>
            <w:r>
              <w:t>C</w:t>
            </w:r>
            <w:r w:rsidRPr="00AF4423">
              <w:t xml:space="preserve">limate </w:t>
            </w:r>
            <w:r>
              <w:t>F</w:t>
            </w:r>
            <w:r w:rsidRPr="00AF4423">
              <w:t>estival</w:t>
            </w:r>
            <w:r>
              <w:t xml:space="preserve"> imagery states</w:t>
            </w:r>
            <w:r w:rsidRPr="00AF4423">
              <w:t xml:space="preserve"> </w:t>
            </w:r>
            <w:r>
              <w:t xml:space="preserve">it is </w:t>
            </w:r>
            <w:r w:rsidRPr="00AF4423">
              <w:t>‘brought to you by</w:t>
            </w:r>
            <w:r>
              <w:t xml:space="preserve"> or</w:t>
            </w:r>
            <w:r w:rsidRPr="00AF4423">
              <w:t xml:space="preserve"> in association with</w:t>
            </w:r>
            <w:r>
              <w:t xml:space="preserve"> </w:t>
            </w:r>
            <w:proofErr w:type="spellStart"/>
            <w:r>
              <w:t>R</w:t>
            </w:r>
            <w:r w:rsidRPr="00AF4423">
              <w:t>eading</w:t>
            </w:r>
            <w:r>
              <w:t>CAN</w:t>
            </w:r>
            <w:proofErr w:type="spellEnd"/>
            <w:r w:rsidRPr="00AF4423">
              <w:t xml:space="preserve"> </w:t>
            </w:r>
            <w:proofErr w:type="gramStart"/>
            <w:r w:rsidRPr="00AF4423">
              <w:t>and..</w:t>
            </w:r>
            <w:proofErr w:type="gramEnd"/>
            <w:r w:rsidRPr="00AF4423">
              <w:t>’ TRC – agreed</w:t>
            </w:r>
          </w:p>
          <w:p w14:paraId="24DE4CC2" w14:textId="77777777" w:rsidR="00CF2D0B" w:rsidRDefault="00CF2D0B" w:rsidP="00CF2D0B"/>
          <w:p w14:paraId="7F3384F1" w14:textId="586A38FC" w:rsidR="00CF2D0B" w:rsidRDefault="00CF2D0B" w:rsidP="00CF2D0B">
            <w:r>
              <w:t xml:space="preserve">CB wanted to </w:t>
            </w:r>
            <w:r w:rsidR="00B93D48">
              <w:t xml:space="preserve">thank the </w:t>
            </w:r>
            <w:proofErr w:type="gramStart"/>
            <w:r w:rsidR="00B93D48">
              <w:t>team, and</w:t>
            </w:r>
            <w:proofErr w:type="gramEnd"/>
            <w:r w:rsidR="00B93D48">
              <w:t xml:space="preserve"> </w:t>
            </w:r>
            <w:r>
              <w:t>state</w:t>
            </w:r>
            <w:r w:rsidR="00B93D48">
              <w:t>d</w:t>
            </w:r>
            <w:r>
              <w:t xml:space="preserve"> that he felt the festival will be a great splash </w:t>
            </w:r>
            <w:r w:rsidRPr="001B4B1C">
              <w:t xml:space="preserve">for the town and hopefully encourage more people to join </w:t>
            </w:r>
            <w:proofErr w:type="spellStart"/>
            <w:r w:rsidRPr="001B4B1C">
              <w:t>ReadingCAN</w:t>
            </w:r>
            <w:proofErr w:type="spellEnd"/>
            <w:r w:rsidRPr="001B4B1C">
              <w:t xml:space="preserve">.  Reading’s </w:t>
            </w:r>
            <w:proofErr w:type="spellStart"/>
            <w:r w:rsidRPr="001B4B1C">
              <w:t>Covid</w:t>
            </w:r>
            <w:proofErr w:type="spellEnd"/>
            <w:r w:rsidRPr="001B4B1C">
              <w:t xml:space="preserve"> Recovery Plan from Reading UK will be launched during the festival which will help to </w:t>
            </w:r>
            <w:r>
              <w:t xml:space="preserve">mainstream climate change into Readings future </w:t>
            </w:r>
            <w:r w:rsidR="00B93D48">
              <w:t>strategies</w:t>
            </w:r>
            <w:r>
              <w:t>.</w:t>
            </w:r>
          </w:p>
          <w:p w14:paraId="68DE0D5F" w14:textId="0F354C73" w:rsidR="00B93D48" w:rsidRDefault="00B93D48" w:rsidP="00CF2D0B"/>
          <w:p w14:paraId="23C721D8" w14:textId="76D143D3" w:rsidR="00ED57A3" w:rsidRPr="004575CA" w:rsidRDefault="00ED57A3" w:rsidP="00ED57A3">
            <w:pPr>
              <w:rPr>
                <w:b/>
              </w:rPr>
            </w:pPr>
            <w:r w:rsidRPr="004575CA">
              <w:rPr>
                <w:b/>
              </w:rPr>
              <w:t>Comms plan and activities</w:t>
            </w:r>
          </w:p>
          <w:p w14:paraId="605D683C" w14:textId="73D33498" w:rsidR="004575CA" w:rsidRDefault="004575CA" w:rsidP="004575CA">
            <w:r>
              <w:t>We are preparing a rolling annual activity and action plan to drive social media activity, and push people back to the website.  Use local initiatives, national campaigns etc as hooks for activities.  Being opportunistic with media hooks.</w:t>
            </w:r>
          </w:p>
          <w:p w14:paraId="7A74B297" w14:textId="77777777" w:rsidR="004575CA" w:rsidRDefault="004575CA" w:rsidP="004575CA"/>
          <w:p w14:paraId="69F44ECD" w14:textId="4891C7AB" w:rsidR="004575CA" w:rsidRDefault="004575CA" w:rsidP="004575CA">
            <w:r>
              <w:t>Oracle has provided a volunteer to support on social media and the content plan.  All to feed.  TRC expressed concern for resource to manage such a big programme of communications activity.  Additional funding is being sourced to support us going forward</w:t>
            </w:r>
          </w:p>
          <w:p w14:paraId="5C8009BA" w14:textId="77777777" w:rsidR="004575CA" w:rsidRDefault="004575CA" w:rsidP="004575CA"/>
          <w:p w14:paraId="296A2ABF" w14:textId="21AA04D7" w:rsidR="00920BE9" w:rsidRPr="004575CA" w:rsidRDefault="00ED57A3" w:rsidP="00ED57A3">
            <w:pPr>
              <w:rPr>
                <w:b/>
              </w:rPr>
            </w:pPr>
            <w:r w:rsidRPr="004575CA">
              <w:rPr>
                <w:b/>
              </w:rPr>
              <w:lastRenderedPageBreak/>
              <w:t>Website – wireframe and suggested design</w:t>
            </w:r>
          </w:p>
          <w:p w14:paraId="075C57BA" w14:textId="77777777" w:rsidR="00CE0876" w:rsidRDefault="00CE0876" w:rsidP="000D56CC"/>
          <w:p w14:paraId="53732C9D" w14:textId="6E759163" w:rsidR="0088450E" w:rsidRDefault="00CE0876" w:rsidP="00984EBB">
            <w:r>
              <w:t xml:space="preserve">Website development </w:t>
            </w:r>
            <w:r w:rsidR="0088450E">
              <w:t xml:space="preserve">is </w:t>
            </w:r>
            <w:r>
              <w:t>on sch</w:t>
            </w:r>
            <w:r w:rsidR="0088450E">
              <w:t>e</w:t>
            </w:r>
            <w:r>
              <w:t xml:space="preserve">dule.  </w:t>
            </w:r>
            <w:r w:rsidR="0088450E">
              <w:t>The w</w:t>
            </w:r>
            <w:r>
              <w:t xml:space="preserve">ireframe </w:t>
            </w:r>
            <w:r w:rsidR="0088450E">
              <w:t xml:space="preserve">has been </w:t>
            </w:r>
            <w:r>
              <w:t>compl</w:t>
            </w:r>
            <w:r w:rsidR="0088450E">
              <w:t>e</w:t>
            </w:r>
            <w:r>
              <w:t>ted</w:t>
            </w:r>
            <w:r w:rsidR="0088450E">
              <w:t xml:space="preserve"> (the skeleton of the site)</w:t>
            </w:r>
            <w:r>
              <w:t xml:space="preserve">.  Process </w:t>
            </w:r>
            <w:r w:rsidR="0088450E">
              <w:t>of finalising the</w:t>
            </w:r>
            <w:r>
              <w:t xml:space="preserve"> d</w:t>
            </w:r>
            <w:r w:rsidR="0088450E">
              <w:t>e</w:t>
            </w:r>
            <w:r>
              <w:t>sign concept.  A lot of content</w:t>
            </w:r>
            <w:r w:rsidR="0088450E">
              <w:t xml:space="preserve"> is being </w:t>
            </w:r>
            <w:r>
              <w:t>migrated</w:t>
            </w:r>
            <w:r w:rsidR="0088450E">
              <w:t xml:space="preserve"> from the old website</w:t>
            </w:r>
            <w:r>
              <w:t xml:space="preserve">.  </w:t>
            </w:r>
            <w:r w:rsidR="0088450E">
              <w:t>The ‘</w:t>
            </w:r>
            <w:r>
              <w:t>About us</w:t>
            </w:r>
            <w:r w:rsidR="0088450E">
              <w:t xml:space="preserve">’ section will be </w:t>
            </w:r>
            <w:r>
              <w:t xml:space="preserve">expanded and enhanced.  </w:t>
            </w:r>
            <w:r w:rsidR="00B235E4">
              <w:t>Designed to be updated easily by non-expert contributors – content management system and user training</w:t>
            </w:r>
            <w:r w:rsidR="00984EBB">
              <w:t>.</w:t>
            </w:r>
            <w:r>
              <w:t xml:space="preserve"> </w:t>
            </w:r>
            <w:r w:rsidR="0088450E">
              <w:t>‘</w:t>
            </w:r>
            <w:r>
              <w:t xml:space="preserve">What </w:t>
            </w:r>
            <w:r w:rsidR="0088450E">
              <w:t>c</w:t>
            </w:r>
            <w:r>
              <w:t>an I do?</w:t>
            </w:r>
            <w:r w:rsidR="0088450E">
              <w:t xml:space="preserve">’ area of website – will focus on </w:t>
            </w:r>
            <w:r>
              <w:t>inspiring action</w:t>
            </w:r>
            <w:r w:rsidR="0088450E">
              <w:t xml:space="preserve">.  We will have </w:t>
            </w:r>
            <w:proofErr w:type="gramStart"/>
            <w:r w:rsidR="0088450E">
              <w:t>sufficient</w:t>
            </w:r>
            <w:proofErr w:type="gramEnd"/>
            <w:r w:rsidR="0088450E">
              <w:t xml:space="preserve"> content on the website for the launch, and more will be added in due course.</w:t>
            </w:r>
          </w:p>
          <w:p w14:paraId="44E22D57" w14:textId="77777777" w:rsidR="00B235E4" w:rsidRDefault="00B235E4" w:rsidP="000D56CC"/>
          <w:p w14:paraId="2060DD71" w14:textId="1E0A0610" w:rsidR="00B235E4" w:rsidRDefault="00B235E4" w:rsidP="00B235E4">
            <w:r>
              <w:t>The principles we have prioritised are being engaging, action orientated and easy to navigate.</w:t>
            </w:r>
            <w:r w:rsidR="0088450E">
              <w:t xml:space="preserve"> </w:t>
            </w:r>
            <w:r>
              <w:t xml:space="preserve">The agency we are using uses neuro web design principles and focus on understanding the user journey and organising all the content from the </w:t>
            </w:r>
            <w:proofErr w:type="gramStart"/>
            <w:r>
              <w:t>users</w:t>
            </w:r>
            <w:proofErr w:type="gramEnd"/>
            <w:r>
              <w:t xml:space="preserve"> perspective.  Importance of social proof to inspire confidence and engage visitors.</w:t>
            </w:r>
          </w:p>
          <w:p w14:paraId="474AC8AB" w14:textId="77777777" w:rsidR="00984EBB" w:rsidRDefault="00984EBB" w:rsidP="00B235E4"/>
          <w:p w14:paraId="38F1D6F1" w14:textId="77777777" w:rsidR="00984EBB" w:rsidRDefault="00984EBB" w:rsidP="000D56CC">
            <w:r>
              <w:t>TRC gave a w</w:t>
            </w:r>
            <w:r w:rsidR="00B235E4">
              <w:t>ireframes and home page demo</w:t>
            </w:r>
            <w:r>
              <w:t>n</w:t>
            </w:r>
            <w:r w:rsidR="00B235E4">
              <w:t>s</w:t>
            </w:r>
            <w:r>
              <w:t xml:space="preserve">tration.  Attendees gave feedback in Teams Chat - </w:t>
            </w:r>
            <w:r w:rsidR="00DE583B">
              <w:t xml:space="preserve">All </w:t>
            </w:r>
            <w:r>
              <w:t xml:space="preserve">were </w:t>
            </w:r>
            <w:r w:rsidR="00DE583B">
              <w:t>pleased</w:t>
            </w:r>
            <w:r>
              <w:t xml:space="preserve"> with the demonstrations</w:t>
            </w:r>
            <w:r w:rsidR="00DE583B">
              <w:t xml:space="preserve"> and </w:t>
            </w:r>
            <w:r>
              <w:t>shared their thanks</w:t>
            </w:r>
            <w:r w:rsidR="00DE583B">
              <w:t>.</w:t>
            </w:r>
          </w:p>
          <w:p w14:paraId="57CD024F" w14:textId="5DD685F4" w:rsidR="00DE583B" w:rsidRDefault="00DE583B" w:rsidP="000D56CC">
            <w:r>
              <w:t xml:space="preserve"> </w:t>
            </w:r>
          </w:p>
          <w:p w14:paraId="60DD9F19" w14:textId="6A71BFCD" w:rsidR="00DE583B" w:rsidRDefault="00984EBB" w:rsidP="000D56CC">
            <w:r>
              <w:t xml:space="preserve">TM - </w:t>
            </w:r>
            <w:r w:rsidR="00DE583B">
              <w:t xml:space="preserve">Can you search for specific items from </w:t>
            </w:r>
            <w:r>
              <w:t xml:space="preserve">the </w:t>
            </w:r>
            <w:r w:rsidR="00DE583B">
              <w:t xml:space="preserve">front </w:t>
            </w:r>
            <w:proofErr w:type="gramStart"/>
            <w:r w:rsidR="00DE583B">
              <w:t>page ?</w:t>
            </w:r>
            <w:proofErr w:type="gramEnd"/>
            <w:r w:rsidR="00DE583B">
              <w:t xml:space="preserve"> – </w:t>
            </w:r>
            <w:r>
              <w:t xml:space="preserve">TRC to investigate a </w:t>
            </w:r>
            <w:r w:rsidR="00DE583B">
              <w:t xml:space="preserve">search </w:t>
            </w:r>
            <w:r>
              <w:t xml:space="preserve">facility being </w:t>
            </w:r>
            <w:r w:rsidR="00DE583B">
              <w:t>added to website</w:t>
            </w:r>
          </w:p>
          <w:p w14:paraId="276F3D0B" w14:textId="77777777" w:rsidR="00984EBB" w:rsidRDefault="00984EBB" w:rsidP="00284764"/>
          <w:p w14:paraId="537352D4" w14:textId="30CF9AB7" w:rsidR="00284764" w:rsidRDefault="00284764" w:rsidP="00284764">
            <w:r>
              <w:t xml:space="preserve">PM, TP left </w:t>
            </w:r>
          </w:p>
          <w:p w14:paraId="2FF57B77" w14:textId="141B7690" w:rsidR="00DE583B" w:rsidRDefault="00DE583B" w:rsidP="000D56CC"/>
          <w:p w14:paraId="265A0999" w14:textId="090FD778" w:rsidR="00284764" w:rsidRDefault="00984EBB" w:rsidP="00984EBB">
            <w:r>
              <w:t>The website will go live on 9</w:t>
            </w:r>
            <w:r w:rsidRPr="00984EBB">
              <w:rPr>
                <w:vertAlign w:val="superscript"/>
              </w:rPr>
              <w:t>th</w:t>
            </w:r>
            <w:r>
              <w:t xml:space="preserve"> </w:t>
            </w:r>
            <w:proofErr w:type="spellStart"/>
            <w:r>
              <w:t>nov.</w:t>
            </w:r>
            <w:proofErr w:type="spellEnd"/>
            <w:r>
              <w:t xml:space="preserve">  we will have access to the final draft of the site the week before.</w:t>
            </w:r>
          </w:p>
          <w:p w14:paraId="3FC9D7B5" w14:textId="77777777" w:rsidR="00984EBB" w:rsidRDefault="00984EBB" w:rsidP="00984EBB"/>
          <w:p w14:paraId="4A49D50D" w14:textId="213F2904" w:rsidR="00284764" w:rsidRDefault="00984EBB" w:rsidP="00284764">
            <w:r>
              <w:t>All encouraged to s</w:t>
            </w:r>
            <w:r w:rsidR="00284764">
              <w:t xml:space="preserve">end </w:t>
            </w:r>
            <w:r>
              <w:t>their c</w:t>
            </w:r>
            <w:r w:rsidR="00284764">
              <w:t xml:space="preserve">omments to </w:t>
            </w:r>
            <w:r>
              <w:t>T</w:t>
            </w:r>
            <w:r w:rsidR="00284764">
              <w:t xml:space="preserve">RC – as time </w:t>
            </w:r>
            <w:r>
              <w:t xml:space="preserve">was </w:t>
            </w:r>
            <w:r w:rsidR="00284764">
              <w:t>tight</w:t>
            </w:r>
            <w:r>
              <w:t xml:space="preserve"> to hear feedback</w:t>
            </w:r>
          </w:p>
          <w:p w14:paraId="57BC6851" w14:textId="7CA2733C" w:rsidR="00284764" w:rsidRDefault="00284764" w:rsidP="00284764"/>
        </w:tc>
        <w:tc>
          <w:tcPr>
            <w:tcW w:w="1283" w:type="dxa"/>
          </w:tcPr>
          <w:p w14:paraId="71FAD18D" w14:textId="77777777" w:rsidR="00920BE9" w:rsidRDefault="00920BE9" w:rsidP="00EE1E77"/>
          <w:p w14:paraId="3E45FE2A" w14:textId="77777777" w:rsidR="00920BE9" w:rsidRDefault="00920BE9" w:rsidP="00EE1E77"/>
          <w:p w14:paraId="337458CE" w14:textId="77777777" w:rsidR="00CF2D0B" w:rsidRDefault="00CF2D0B" w:rsidP="00CF2D0B"/>
          <w:p w14:paraId="117FB76C" w14:textId="77777777" w:rsidR="00CF2D0B" w:rsidRDefault="00CF2D0B" w:rsidP="00CF2D0B"/>
          <w:p w14:paraId="6BAC62E1" w14:textId="77777777" w:rsidR="00CF2D0B" w:rsidRDefault="00CF2D0B" w:rsidP="00CF2D0B"/>
          <w:p w14:paraId="4F5A37DD" w14:textId="6C9933D7" w:rsidR="00CF2D0B" w:rsidRDefault="00CF2D0B" w:rsidP="00CF2D0B"/>
          <w:p w14:paraId="4C66A169" w14:textId="184B1EFA" w:rsidR="00CF2D0B" w:rsidRDefault="00CF2D0B" w:rsidP="00CF2D0B"/>
          <w:p w14:paraId="14F00A88" w14:textId="77777777" w:rsidR="00CF2D0B" w:rsidRDefault="00CF2D0B" w:rsidP="00CF2D0B"/>
          <w:p w14:paraId="531E094D" w14:textId="77777777" w:rsidR="00CF2D0B" w:rsidRDefault="00CF2D0B" w:rsidP="00CF2D0B"/>
          <w:p w14:paraId="4257BE04" w14:textId="77777777" w:rsidR="00CF2D0B" w:rsidRDefault="00CF2D0B" w:rsidP="00CF2D0B"/>
          <w:p w14:paraId="3B2180A3" w14:textId="77777777" w:rsidR="00CF2D0B" w:rsidRDefault="00CF2D0B" w:rsidP="00CF2D0B"/>
          <w:p w14:paraId="0F50B73F" w14:textId="77777777" w:rsidR="00CF2D0B" w:rsidRDefault="00CF2D0B" w:rsidP="00CF2D0B"/>
          <w:p w14:paraId="649EE5EF" w14:textId="77777777" w:rsidR="00CF2D0B" w:rsidRDefault="00CF2D0B" w:rsidP="00CF2D0B"/>
          <w:p w14:paraId="3EE7F417" w14:textId="77777777" w:rsidR="00CF2D0B" w:rsidRDefault="00CF2D0B" w:rsidP="00CF2D0B"/>
          <w:p w14:paraId="638BF044" w14:textId="77777777" w:rsidR="00CF2D0B" w:rsidRDefault="00CF2D0B" w:rsidP="00CF2D0B">
            <w:r>
              <w:t>TRC/KB</w:t>
            </w:r>
          </w:p>
          <w:p w14:paraId="6C9D7805" w14:textId="77777777" w:rsidR="00CF2D0B" w:rsidRDefault="00CF2D0B" w:rsidP="00CF2D0B">
            <w:r>
              <w:t>All theme leads</w:t>
            </w:r>
          </w:p>
          <w:p w14:paraId="70124CC7" w14:textId="77777777" w:rsidR="00CF2D0B" w:rsidRDefault="00CF2D0B" w:rsidP="00CF2D0B"/>
          <w:p w14:paraId="09185CF7" w14:textId="77777777" w:rsidR="00CF2D0B" w:rsidRDefault="00CF2D0B" w:rsidP="00CF2D0B"/>
          <w:p w14:paraId="06B32E26" w14:textId="02F119EB" w:rsidR="00CF2D0B" w:rsidRDefault="00CF2D0B" w:rsidP="00CF2D0B"/>
          <w:p w14:paraId="3B395A25" w14:textId="28DA85D6" w:rsidR="00284764" w:rsidRDefault="00284764" w:rsidP="00EE1E77"/>
          <w:p w14:paraId="624D30D1" w14:textId="4656A61B" w:rsidR="004575CA" w:rsidRDefault="004575CA" w:rsidP="00EE1E77"/>
          <w:p w14:paraId="052F2E08" w14:textId="7E05A2AC" w:rsidR="004575CA" w:rsidRDefault="004575CA" w:rsidP="00EE1E77"/>
          <w:p w14:paraId="393EA269" w14:textId="32E96EC9" w:rsidR="004575CA" w:rsidRDefault="004575CA" w:rsidP="00EE1E77"/>
          <w:p w14:paraId="404BEA4A" w14:textId="3B67E77C" w:rsidR="004575CA" w:rsidRDefault="004575CA" w:rsidP="00EE1E77"/>
          <w:p w14:paraId="1C284848" w14:textId="5069A987" w:rsidR="004575CA" w:rsidRDefault="004575CA" w:rsidP="00EE1E77"/>
          <w:p w14:paraId="009982CD" w14:textId="1C3BB563" w:rsidR="004575CA" w:rsidRDefault="004575CA" w:rsidP="00EE1E77"/>
          <w:p w14:paraId="39AA524F" w14:textId="562480A5" w:rsidR="004575CA" w:rsidRDefault="004575CA" w:rsidP="00EE1E77"/>
          <w:p w14:paraId="5168174D" w14:textId="2152CB41" w:rsidR="004575CA" w:rsidRDefault="004575CA" w:rsidP="00EE1E77"/>
          <w:p w14:paraId="004C2DC5" w14:textId="0584980A" w:rsidR="004575CA" w:rsidRDefault="004575CA" w:rsidP="00EE1E77"/>
          <w:p w14:paraId="4AC97753" w14:textId="2DF37C23" w:rsidR="004575CA" w:rsidRDefault="004575CA" w:rsidP="00EE1E77"/>
          <w:p w14:paraId="70EE1B43" w14:textId="7998BD4A" w:rsidR="004575CA" w:rsidRDefault="004575CA" w:rsidP="00EE1E77"/>
          <w:p w14:paraId="658FD6AF" w14:textId="5FB3E47F" w:rsidR="00284764" w:rsidRDefault="00284764" w:rsidP="00EE1E77"/>
          <w:p w14:paraId="608BC478" w14:textId="77777777" w:rsidR="00284764" w:rsidRDefault="00284764" w:rsidP="00EE1E77"/>
          <w:p w14:paraId="432EAFAF" w14:textId="77777777" w:rsidR="00284764" w:rsidRDefault="00284764" w:rsidP="00EE1E77"/>
          <w:p w14:paraId="0E76711D" w14:textId="77777777" w:rsidR="00284764" w:rsidRDefault="00284764" w:rsidP="00EE1E77"/>
          <w:p w14:paraId="125E662E" w14:textId="77777777" w:rsidR="00284764" w:rsidRDefault="00284764" w:rsidP="00EE1E77"/>
          <w:p w14:paraId="12EEBCF0" w14:textId="77777777" w:rsidR="00284764" w:rsidRDefault="00284764" w:rsidP="00EE1E77"/>
          <w:p w14:paraId="18A0DA2C" w14:textId="01DB1262" w:rsidR="00284764" w:rsidRDefault="004575CA" w:rsidP="00EE1E77">
            <w:r>
              <w:t>TRC</w:t>
            </w:r>
          </w:p>
          <w:p w14:paraId="0D4BD4DA" w14:textId="77777777" w:rsidR="00284764" w:rsidRDefault="00284764" w:rsidP="00EE1E77"/>
          <w:p w14:paraId="4D83BF17" w14:textId="77777777" w:rsidR="00284764" w:rsidRDefault="00284764" w:rsidP="00EE1E77"/>
          <w:p w14:paraId="7B2F34AE" w14:textId="77777777" w:rsidR="00284764" w:rsidRDefault="00284764" w:rsidP="00EE1E77"/>
          <w:p w14:paraId="21807BAC" w14:textId="77777777" w:rsidR="00284764" w:rsidRDefault="00284764" w:rsidP="00EE1E77"/>
          <w:p w14:paraId="1E973719" w14:textId="77777777" w:rsidR="00284764" w:rsidRDefault="00284764" w:rsidP="00EE1E77"/>
          <w:p w14:paraId="14FA9A7E" w14:textId="77777777" w:rsidR="00284764" w:rsidRDefault="00284764" w:rsidP="00EE1E77"/>
          <w:p w14:paraId="07E616A4" w14:textId="77777777" w:rsidR="00284764" w:rsidRDefault="00284764" w:rsidP="00EE1E77"/>
          <w:p w14:paraId="7D732B76" w14:textId="77777777" w:rsidR="00284764" w:rsidRDefault="00284764" w:rsidP="00EE1E77"/>
          <w:p w14:paraId="1B35FE80" w14:textId="77777777" w:rsidR="00284764" w:rsidRDefault="00284764" w:rsidP="00EE1E77"/>
          <w:p w14:paraId="6E848311" w14:textId="77777777" w:rsidR="00284764" w:rsidRDefault="00284764" w:rsidP="00EE1E77"/>
          <w:p w14:paraId="128828C7" w14:textId="77777777" w:rsidR="00284764" w:rsidRDefault="00284764" w:rsidP="00EE1E77"/>
          <w:p w14:paraId="337F539A" w14:textId="2709F401" w:rsidR="00284764" w:rsidRDefault="00284764" w:rsidP="00EE1E77"/>
          <w:p w14:paraId="43E29DFC" w14:textId="67D39B4B" w:rsidR="00CF2D0B" w:rsidRDefault="00CF2D0B" w:rsidP="00EE1E77"/>
          <w:p w14:paraId="3BF988C7" w14:textId="6F010FC9" w:rsidR="00CF2D0B" w:rsidRDefault="00CF2D0B" w:rsidP="00EE1E77"/>
          <w:p w14:paraId="16C77587" w14:textId="7CF477E8" w:rsidR="00CF2D0B" w:rsidRDefault="00CF2D0B" w:rsidP="00EE1E77"/>
          <w:p w14:paraId="49A90481" w14:textId="741EA133" w:rsidR="00CF2D0B" w:rsidRDefault="00CF2D0B" w:rsidP="00EE1E77"/>
          <w:p w14:paraId="561B27A6" w14:textId="6ACCEA89" w:rsidR="00CF2D0B" w:rsidRDefault="00CF2D0B" w:rsidP="00EE1E77"/>
          <w:p w14:paraId="524E84CD" w14:textId="29499034" w:rsidR="00CF2D0B" w:rsidRDefault="00CF2D0B" w:rsidP="00EE1E77"/>
          <w:p w14:paraId="062DEBAB" w14:textId="2AB6AB41" w:rsidR="00CF2D0B" w:rsidRDefault="00CF2D0B" w:rsidP="00EE1E77"/>
          <w:p w14:paraId="798D1ACA" w14:textId="3549B3FD" w:rsidR="00CF2D0B" w:rsidRDefault="00CF2D0B" w:rsidP="00EE1E77"/>
          <w:p w14:paraId="678ACD72" w14:textId="096C431E" w:rsidR="00CF2D0B" w:rsidRDefault="00984EBB" w:rsidP="00EE1E77">
            <w:r>
              <w:t>TRC</w:t>
            </w:r>
          </w:p>
          <w:p w14:paraId="20A461B1" w14:textId="5D4478A6" w:rsidR="00CF2D0B" w:rsidRDefault="00CF2D0B" w:rsidP="00EE1E77"/>
          <w:p w14:paraId="26D55EBC" w14:textId="77777777" w:rsidR="00CF2D0B" w:rsidRDefault="00CF2D0B" w:rsidP="00EE1E77"/>
          <w:p w14:paraId="2763432D" w14:textId="77777777" w:rsidR="00284764" w:rsidRDefault="00284764" w:rsidP="00EE1E77"/>
          <w:p w14:paraId="0C4594D2" w14:textId="77777777" w:rsidR="00284764" w:rsidRDefault="00284764" w:rsidP="00EE1E77"/>
          <w:p w14:paraId="15034196" w14:textId="2B7D31F8" w:rsidR="00284764" w:rsidRDefault="00284764" w:rsidP="00EE1E77"/>
          <w:p w14:paraId="18294E14" w14:textId="77777777" w:rsidR="00284764" w:rsidRDefault="00284764" w:rsidP="00EE1E77"/>
          <w:p w14:paraId="6DAEEE4C" w14:textId="77777777" w:rsidR="00284764" w:rsidRDefault="00284764" w:rsidP="00EE1E77"/>
          <w:p w14:paraId="1E34797C" w14:textId="05C7D271" w:rsidR="00284764" w:rsidRDefault="00984EBB" w:rsidP="00EE1E77">
            <w:r>
              <w:t>All/</w:t>
            </w:r>
            <w:r w:rsidR="00284764">
              <w:t>TRC</w:t>
            </w:r>
          </w:p>
        </w:tc>
      </w:tr>
      <w:tr w:rsidR="00920BE9" w14:paraId="6FF9D329"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59848382" w14:textId="77777777" w:rsidR="00920BE9" w:rsidRPr="00E12905" w:rsidRDefault="00920BE9" w:rsidP="00735885">
            <w:pPr>
              <w:rPr>
                <w:b/>
              </w:rPr>
            </w:pPr>
          </w:p>
          <w:p w14:paraId="4BB60205" w14:textId="77777777" w:rsidR="00920BE9" w:rsidRPr="00E12905" w:rsidRDefault="00920BE9" w:rsidP="00735885">
            <w:pPr>
              <w:rPr>
                <w:b/>
              </w:rPr>
            </w:pPr>
            <w:r w:rsidRPr="00E12905">
              <w:rPr>
                <w:b/>
              </w:rPr>
              <w:t>Current ‘Reading Means Business on Climate Change’ Strategy? - update</w:t>
            </w:r>
          </w:p>
          <w:p w14:paraId="207853F5" w14:textId="77777777" w:rsidR="00920BE9" w:rsidRDefault="00920BE9" w:rsidP="00EE1E77"/>
          <w:p w14:paraId="4DD2CEE4" w14:textId="77777777" w:rsidR="00DE583B" w:rsidRDefault="00ED57A3" w:rsidP="00ED57A3">
            <w:r>
              <w:t>Reading’s currently ranked 4th in country – BB to explain the figures</w:t>
            </w:r>
          </w:p>
          <w:p w14:paraId="6BBE6AD6" w14:textId="7B2A6AC2" w:rsidR="00DE583B" w:rsidRDefault="00DE583B" w:rsidP="00ED57A3"/>
          <w:p w14:paraId="4339A530" w14:textId="23F571B4" w:rsidR="00920BE9" w:rsidRDefault="00984EBB" w:rsidP="00ED57A3">
            <w:r>
              <w:t>Ran out of time, w</w:t>
            </w:r>
            <w:r w:rsidR="00DE583B">
              <w:t xml:space="preserve">ritten report will be sent to all </w:t>
            </w:r>
            <w:r w:rsidR="00ED57A3">
              <w:t xml:space="preserve"> </w:t>
            </w:r>
          </w:p>
          <w:p w14:paraId="1582EB58" w14:textId="77777777" w:rsidR="00ED57A3" w:rsidRDefault="00ED57A3" w:rsidP="00ED57A3"/>
        </w:tc>
        <w:tc>
          <w:tcPr>
            <w:tcW w:w="1283" w:type="dxa"/>
          </w:tcPr>
          <w:p w14:paraId="5A8B5EB1" w14:textId="77777777" w:rsidR="00920BE9" w:rsidRDefault="00920BE9" w:rsidP="00EE1E77"/>
          <w:p w14:paraId="48844DC2" w14:textId="77777777" w:rsidR="000D56CC" w:rsidRDefault="000D56CC" w:rsidP="00EE1E77"/>
          <w:p w14:paraId="3FB98142" w14:textId="77777777" w:rsidR="00DE583B" w:rsidRDefault="00DE583B" w:rsidP="00EE1E77"/>
          <w:p w14:paraId="0BC5339B" w14:textId="77777777" w:rsidR="00DE583B" w:rsidRDefault="00DE583B" w:rsidP="00EE1E77"/>
          <w:p w14:paraId="2D5DDAA4" w14:textId="77777777" w:rsidR="00DE583B" w:rsidRDefault="00DE583B" w:rsidP="00EE1E77"/>
          <w:p w14:paraId="2FBC9055" w14:textId="6D2538C4" w:rsidR="00DE583B" w:rsidRDefault="00DE583B" w:rsidP="00EE1E77">
            <w:r>
              <w:t>BB/PM</w:t>
            </w:r>
          </w:p>
        </w:tc>
      </w:tr>
      <w:tr w:rsidR="00920BE9" w14:paraId="4E33F89D"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5E26B445" w14:textId="77777777" w:rsidR="00920BE9" w:rsidRDefault="00920BE9" w:rsidP="00735885"/>
          <w:p w14:paraId="0DDE95F5" w14:textId="77777777" w:rsidR="00920BE9" w:rsidRPr="005527F4" w:rsidRDefault="00920BE9" w:rsidP="00735885">
            <w:pPr>
              <w:rPr>
                <w:b/>
              </w:rPr>
            </w:pPr>
            <w:r w:rsidRPr="005527F4">
              <w:rPr>
                <w:b/>
              </w:rPr>
              <w:t xml:space="preserve">Budget </w:t>
            </w:r>
          </w:p>
          <w:p w14:paraId="2F2B9825" w14:textId="77777777" w:rsidR="00920BE9" w:rsidRDefault="00920BE9" w:rsidP="00735885"/>
          <w:p w14:paraId="560277A3" w14:textId="77777777" w:rsidR="00984EBB" w:rsidRDefault="004959E2" w:rsidP="00ED57A3">
            <w:pPr>
              <w:rPr>
                <w:b/>
              </w:rPr>
            </w:pPr>
            <w:r w:rsidRPr="005527F4">
              <w:rPr>
                <w:b/>
              </w:rPr>
              <w:t>Funding</w:t>
            </w:r>
          </w:p>
          <w:p w14:paraId="36788980" w14:textId="06529C07" w:rsidR="00920BE9" w:rsidRDefault="00E801F4" w:rsidP="00ED57A3">
            <w:bookmarkStart w:id="0" w:name="_GoBack"/>
            <w:bookmarkEnd w:id="0"/>
            <w:r>
              <w:rPr>
                <w:b/>
              </w:rPr>
              <w:br/>
            </w:r>
            <w:r w:rsidR="00984EBB">
              <w:t xml:space="preserve">It was agreed that a </w:t>
            </w:r>
            <w:r>
              <w:t xml:space="preserve">fund </w:t>
            </w:r>
            <w:r w:rsidR="00984EBB">
              <w:t xml:space="preserve">would be made available </w:t>
            </w:r>
            <w:r>
              <w:t>for volunteers working on action plan</w:t>
            </w:r>
            <w:r w:rsidR="00984EBB">
              <w:t>s</w:t>
            </w:r>
            <w:r>
              <w:t xml:space="preserve"> – </w:t>
            </w:r>
            <w:r w:rsidR="00984EBB">
              <w:t xml:space="preserve">for </w:t>
            </w:r>
            <w:r>
              <w:t>travel, printing etc</w:t>
            </w:r>
            <w:r w:rsidR="00984EBB">
              <w:t xml:space="preserve"> with relevant supporting receipts. </w:t>
            </w:r>
          </w:p>
          <w:p w14:paraId="5C2B0E39" w14:textId="77777777" w:rsidR="00984EBB" w:rsidRDefault="00984EBB" w:rsidP="00ED57A3"/>
          <w:p w14:paraId="443628AF" w14:textId="2476026B" w:rsidR="00E801F4" w:rsidRDefault="00284764" w:rsidP="00ED57A3">
            <w:r>
              <w:t xml:space="preserve">KB to share </w:t>
            </w:r>
            <w:r w:rsidR="00984EBB">
              <w:t xml:space="preserve">funding </w:t>
            </w:r>
            <w:r>
              <w:t>summary doc with all</w:t>
            </w:r>
          </w:p>
          <w:p w14:paraId="07A2CA54" w14:textId="77777777" w:rsidR="00984EBB" w:rsidRDefault="00984EBB" w:rsidP="00ED57A3"/>
          <w:p w14:paraId="6C835A01" w14:textId="1F9DE68F" w:rsidR="00284764" w:rsidRDefault="00984EBB" w:rsidP="00ED57A3">
            <w:r>
              <w:t>We w</w:t>
            </w:r>
            <w:r w:rsidR="00284764">
              <w:t xml:space="preserve">ill be </w:t>
            </w:r>
            <w:r>
              <w:t>re</w:t>
            </w:r>
            <w:r w:rsidR="00284764">
              <w:t xml:space="preserve">introducing small grants in near future – </w:t>
            </w:r>
            <w:r>
              <w:t xml:space="preserve">this has been </w:t>
            </w:r>
            <w:r w:rsidR="00284764">
              <w:t>built into new website</w:t>
            </w:r>
          </w:p>
          <w:p w14:paraId="493FC6F8" w14:textId="00ECDA39" w:rsidR="00FF14D1" w:rsidRPr="00E801F4" w:rsidRDefault="00FF14D1" w:rsidP="00984EBB"/>
        </w:tc>
        <w:tc>
          <w:tcPr>
            <w:tcW w:w="1283" w:type="dxa"/>
          </w:tcPr>
          <w:p w14:paraId="2EC0FF45" w14:textId="77777777" w:rsidR="00920BE9" w:rsidRDefault="00920BE9" w:rsidP="00EE1E77"/>
          <w:p w14:paraId="3D0DD87A" w14:textId="77777777" w:rsidR="00920BE9" w:rsidRDefault="00920BE9" w:rsidP="00EE1E77"/>
          <w:p w14:paraId="57369510" w14:textId="77777777" w:rsidR="00292B45" w:rsidRDefault="00292B45" w:rsidP="00EE1E77"/>
          <w:p w14:paraId="6401715C" w14:textId="77777777" w:rsidR="00292B45" w:rsidRDefault="00292B45" w:rsidP="00EE1E77"/>
          <w:p w14:paraId="23F03064" w14:textId="77777777" w:rsidR="00292B45" w:rsidRDefault="00292B45" w:rsidP="00EE1E77"/>
          <w:p w14:paraId="709DB56E" w14:textId="77777777" w:rsidR="00FF14D1" w:rsidRDefault="00FF14D1" w:rsidP="00EE1E77"/>
          <w:p w14:paraId="37582C07" w14:textId="77777777" w:rsidR="00FF14D1" w:rsidRDefault="00FF14D1" w:rsidP="00EE1E77"/>
          <w:p w14:paraId="5E986B91" w14:textId="77777777" w:rsidR="00FF14D1" w:rsidRDefault="00FF14D1" w:rsidP="00EE1E77"/>
          <w:p w14:paraId="3D55BDF7" w14:textId="5465D2A3" w:rsidR="00FF14D1" w:rsidRDefault="00984EBB" w:rsidP="00EE1E77">
            <w:r>
              <w:t>KB</w:t>
            </w:r>
          </w:p>
          <w:p w14:paraId="5C0D9385" w14:textId="0B38ABD8" w:rsidR="00FF14D1" w:rsidRDefault="00FF14D1" w:rsidP="00EE1E77"/>
          <w:p w14:paraId="18254135" w14:textId="77777777" w:rsidR="00984EBB" w:rsidRDefault="00984EBB" w:rsidP="00EE1E77"/>
          <w:p w14:paraId="2666BB81" w14:textId="2B0A2B8A" w:rsidR="00FF14D1" w:rsidRDefault="00FF14D1" w:rsidP="00EE1E77">
            <w:r>
              <w:t>TRC/TM</w:t>
            </w:r>
          </w:p>
        </w:tc>
      </w:tr>
      <w:tr w:rsidR="00920BE9" w14:paraId="700845F4"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3AD57414" w14:textId="77777777" w:rsidR="00920BE9" w:rsidRPr="005527F4" w:rsidRDefault="00920BE9" w:rsidP="00735885">
            <w:pPr>
              <w:rPr>
                <w:b/>
              </w:rPr>
            </w:pPr>
          </w:p>
          <w:p w14:paraId="29D30353" w14:textId="77777777" w:rsidR="00920BE9" w:rsidRPr="005527F4" w:rsidRDefault="00920BE9" w:rsidP="00735885">
            <w:pPr>
              <w:rPr>
                <w:b/>
              </w:rPr>
            </w:pPr>
            <w:r w:rsidRPr="005527F4">
              <w:rPr>
                <w:b/>
              </w:rPr>
              <w:t xml:space="preserve">Governance Update </w:t>
            </w:r>
          </w:p>
          <w:p w14:paraId="7E84823D" w14:textId="77777777" w:rsidR="00920BE9" w:rsidRDefault="00920BE9" w:rsidP="00ED57A3"/>
          <w:p w14:paraId="78419296" w14:textId="2F879E58" w:rsidR="00FF14D1" w:rsidRDefault="00FF14D1" w:rsidP="00ED57A3">
            <w:r>
              <w:lastRenderedPageBreak/>
              <w:t xml:space="preserve">TD – </w:t>
            </w:r>
            <w:r w:rsidR="00984EBB">
              <w:t xml:space="preserve">this is </w:t>
            </w:r>
            <w:r>
              <w:t xml:space="preserve">work in progress – </w:t>
            </w:r>
            <w:r w:rsidR="00984EBB">
              <w:t xml:space="preserve">and </w:t>
            </w:r>
            <w:r>
              <w:t>will include ref</w:t>
            </w:r>
            <w:r w:rsidR="00984EBB">
              <w:t>erence</w:t>
            </w:r>
            <w:r>
              <w:t xml:space="preserve"> to funding opportunities.  Waiting for strategy sign off first</w:t>
            </w:r>
          </w:p>
          <w:p w14:paraId="1F335BC0" w14:textId="54CDDA6E" w:rsidR="00FF14D1" w:rsidRDefault="00FF14D1" w:rsidP="00ED57A3"/>
        </w:tc>
        <w:tc>
          <w:tcPr>
            <w:tcW w:w="1283" w:type="dxa"/>
          </w:tcPr>
          <w:p w14:paraId="10538B00" w14:textId="77777777" w:rsidR="00292B45" w:rsidRDefault="00292B45" w:rsidP="00EE1E77"/>
        </w:tc>
      </w:tr>
      <w:tr w:rsidR="00920BE9" w14:paraId="25E81D4F" w14:textId="77777777" w:rsidTr="0092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7789" w:type="dxa"/>
            <w:gridSpan w:val="3"/>
          </w:tcPr>
          <w:p w14:paraId="0870A25F" w14:textId="77777777" w:rsidR="00920BE9" w:rsidRDefault="00920BE9" w:rsidP="00735885"/>
          <w:p w14:paraId="6411CC62" w14:textId="77777777" w:rsidR="00920BE9" w:rsidRPr="005527F4" w:rsidRDefault="00920BE9" w:rsidP="00735885">
            <w:pPr>
              <w:rPr>
                <w:b/>
              </w:rPr>
            </w:pPr>
            <w:r w:rsidRPr="005527F4">
              <w:rPr>
                <w:b/>
              </w:rPr>
              <w:t>AOB</w:t>
            </w:r>
          </w:p>
          <w:p w14:paraId="0619B1CF" w14:textId="38510630" w:rsidR="00633419" w:rsidRDefault="00633419" w:rsidP="00ED57A3"/>
          <w:p w14:paraId="19DABC72" w14:textId="0F1551ED" w:rsidR="00920BE9" w:rsidRDefault="009A6B8E" w:rsidP="00ED57A3">
            <w:r>
              <w:t>Next meeting: Tues 3</w:t>
            </w:r>
            <w:r w:rsidRPr="009A6B8E">
              <w:rPr>
                <w:vertAlign w:val="superscript"/>
              </w:rPr>
              <w:t>rd</w:t>
            </w:r>
            <w:r>
              <w:t xml:space="preserve"> Nov 10-12noon</w:t>
            </w:r>
          </w:p>
          <w:p w14:paraId="777C2A04" w14:textId="77777777" w:rsidR="00ED57A3" w:rsidRDefault="00ED57A3" w:rsidP="00ED57A3"/>
        </w:tc>
        <w:tc>
          <w:tcPr>
            <w:tcW w:w="1283" w:type="dxa"/>
          </w:tcPr>
          <w:p w14:paraId="7164DC07" w14:textId="77777777" w:rsidR="00920BE9" w:rsidRDefault="00920BE9" w:rsidP="00EE1E77"/>
          <w:p w14:paraId="4559ED0E" w14:textId="77777777" w:rsidR="00E12905" w:rsidRDefault="00E12905" w:rsidP="00EE1E77"/>
        </w:tc>
      </w:tr>
    </w:tbl>
    <w:p w14:paraId="54B936C4" w14:textId="77777777" w:rsidR="00EE1E77" w:rsidRDefault="00EE1E77" w:rsidP="00CB3A27"/>
    <w:sectPr w:rsidR="00EE1E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0734" w14:textId="77777777" w:rsidR="00BE4BEE" w:rsidRDefault="00BE4BEE" w:rsidP="00D80EE2">
      <w:pPr>
        <w:spacing w:after="0" w:line="240" w:lineRule="auto"/>
      </w:pPr>
      <w:r>
        <w:separator/>
      </w:r>
    </w:p>
  </w:endnote>
  <w:endnote w:type="continuationSeparator" w:id="0">
    <w:p w14:paraId="21CC46FC" w14:textId="77777777" w:rsidR="00BE4BEE" w:rsidRDefault="00BE4BEE" w:rsidP="00D8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417659"/>
      <w:docPartObj>
        <w:docPartGallery w:val="Page Numbers (Bottom of Page)"/>
        <w:docPartUnique/>
      </w:docPartObj>
    </w:sdtPr>
    <w:sdtEndPr>
      <w:rPr>
        <w:noProof/>
      </w:rPr>
    </w:sdtEndPr>
    <w:sdtContent>
      <w:p w14:paraId="35D4EBD4" w14:textId="77777777" w:rsidR="0050709E" w:rsidRDefault="005070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680054" w14:textId="77777777" w:rsidR="0050709E" w:rsidRDefault="0050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336F" w14:textId="77777777" w:rsidR="00BE4BEE" w:rsidRDefault="00BE4BEE" w:rsidP="00D80EE2">
      <w:pPr>
        <w:spacing w:after="0" w:line="240" w:lineRule="auto"/>
      </w:pPr>
      <w:r>
        <w:separator/>
      </w:r>
    </w:p>
  </w:footnote>
  <w:footnote w:type="continuationSeparator" w:id="0">
    <w:p w14:paraId="792453F1" w14:textId="77777777" w:rsidR="00BE4BEE" w:rsidRDefault="00BE4BEE" w:rsidP="00D8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FA6"/>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208AE"/>
    <w:multiLevelType w:val="hybridMultilevel"/>
    <w:tmpl w:val="4F46A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D157A"/>
    <w:multiLevelType w:val="hybridMultilevel"/>
    <w:tmpl w:val="874E6344"/>
    <w:lvl w:ilvl="0" w:tplc="61080D7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D717D"/>
    <w:multiLevelType w:val="hybridMultilevel"/>
    <w:tmpl w:val="3B72CCF0"/>
    <w:lvl w:ilvl="0" w:tplc="EFCE3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86B46"/>
    <w:multiLevelType w:val="hybridMultilevel"/>
    <w:tmpl w:val="3DA2FF0E"/>
    <w:lvl w:ilvl="0" w:tplc="6248C968">
      <w:start w:val="1"/>
      <w:numFmt w:val="bullet"/>
      <w:lvlText w:val="•"/>
      <w:lvlJc w:val="left"/>
      <w:pPr>
        <w:tabs>
          <w:tab w:val="num" w:pos="720"/>
        </w:tabs>
        <w:ind w:left="720" w:hanging="360"/>
      </w:pPr>
      <w:rPr>
        <w:rFonts w:ascii="Arial" w:hAnsi="Arial" w:hint="default"/>
      </w:rPr>
    </w:lvl>
    <w:lvl w:ilvl="1" w:tplc="250A40A8" w:tentative="1">
      <w:start w:val="1"/>
      <w:numFmt w:val="bullet"/>
      <w:lvlText w:val="•"/>
      <w:lvlJc w:val="left"/>
      <w:pPr>
        <w:tabs>
          <w:tab w:val="num" w:pos="1440"/>
        </w:tabs>
        <w:ind w:left="1440" w:hanging="360"/>
      </w:pPr>
      <w:rPr>
        <w:rFonts w:ascii="Arial" w:hAnsi="Arial" w:hint="default"/>
      </w:rPr>
    </w:lvl>
    <w:lvl w:ilvl="2" w:tplc="01BCDCB8" w:tentative="1">
      <w:start w:val="1"/>
      <w:numFmt w:val="bullet"/>
      <w:lvlText w:val="•"/>
      <w:lvlJc w:val="left"/>
      <w:pPr>
        <w:tabs>
          <w:tab w:val="num" w:pos="2160"/>
        </w:tabs>
        <w:ind w:left="2160" w:hanging="360"/>
      </w:pPr>
      <w:rPr>
        <w:rFonts w:ascii="Arial" w:hAnsi="Arial" w:hint="default"/>
      </w:rPr>
    </w:lvl>
    <w:lvl w:ilvl="3" w:tplc="14EAA1A0" w:tentative="1">
      <w:start w:val="1"/>
      <w:numFmt w:val="bullet"/>
      <w:lvlText w:val="•"/>
      <w:lvlJc w:val="left"/>
      <w:pPr>
        <w:tabs>
          <w:tab w:val="num" w:pos="2880"/>
        </w:tabs>
        <w:ind w:left="2880" w:hanging="360"/>
      </w:pPr>
      <w:rPr>
        <w:rFonts w:ascii="Arial" w:hAnsi="Arial" w:hint="default"/>
      </w:rPr>
    </w:lvl>
    <w:lvl w:ilvl="4" w:tplc="05723448" w:tentative="1">
      <w:start w:val="1"/>
      <w:numFmt w:val="bullet"/>
      <w:lvlText w:val="•"/>
      <w:lvlJc w:val="left"/>
      <w:pPr>
        <w:tabs>
          <w:tab w:val="num" w:pos="3600"/>
        </w:tabs>
        <w:ind w:left="3600" w:hanging="360"/>
      </w:pPr>
      <w:rPr>
        <w:rFonts w:ascii="Arial" w:hAnsi="Arial" w:hint="default"/>
      </w:rPr>
    </w:lvl>
    <w:lvl w:ilvl="5" w:tplc="1EE0D8EE" w:tentative="1">
      <w:start w:val="1"/>
      <w:numFmt w:val="bullet"/>
      <w:lvlText w:val="•"/>
      <w:lvlJc w:val="left"/>
      <w:pPr>
        <w:tabs>
          <w:tab w:val="num" w:pos="4320"/>
        </w:tabs>
        <w:ind w:left="4320" w:hanging="360"/>
      </w:pPr>
      <w:rPr>
        <w:rFonts w:ascii="Arial" w:hAnsi="Arial" w:hint="default"/>
      </w:rPr>
    </w:lvl>
    <w:lvl w:ilvl="6" w:tplc="A200647A" w:tentative="1">
      <w:start w:val="1"/>
      <w:numFmt w:val="bullet"/>
      <w:lvlText w:val="•"/>
      <w:lvlJc w:val="left"/>
      <w:pPr>
        <w:tabs>
          <w:tab w:val="num" w:pos="5040"/>
        </w:tabs>
        <w:ind w:left="5040" w:hanging="360"/>
      </w:pPr>
      <w:rPr>
        <w:rFonts w:ascii="Arial" w:hAnsi="Arial" w:hint="default"/>
      </w:rPr>
    </w:lvl>
    <w:lvl w:ilvl="7" w:tplc="0126700A" w:tentative="1">
      <w:start w:val="1"/>
      <w:numFmt w:val="bullet"/>
      <w:lvlText w:val="•"/>
      <w:lvlJc w:val="left"/>
      <w:pPr>
        <w:tabs>
          <w:tab w:val="num" w:pos="5760"/>
        </w:tabs>
        <w:ind w:left="5760" w:hanging="360"/>
      </w:pPr>
      <w:rPr>
        <w:rFonts w:ascii="Arial" w:hAnsi="Arial" w:hint="default"/>
      </w:rPr>
    </w:lvl>
    <w:lvl w:ilvl="8" w:tplc="A6220B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26643A"/>
    <w:multiLevelType w:val="hybridMultilevel"/>
    <w:tmpl w:val="E3249140"/>
    <w:lvl w:ilvl="0" w:tplc="EA58B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B5397"/>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7"/>
    <w:rsid w:val="00010DA1"/>
    <w:rsid w:val="0002769E"/>
    <w:rsid w:val="00032D5E"/>
    <w:rsid w:val="00034297"/>
    <w:rsid w:val="000A46D0"/>
    <w:rsid w:val="000B4FA4"/>
    <w:rsid w:val="000D26D7"/>
    <w:rsid w:val="000D3FA8"/>
    <w:rsid w:val="000D56CC"/>
    <w:rsid w:val="00104332"/>
    <w:rsid w:val="00124001"/>
    <w:rsid w:val="001671BB"/>
    <w:rsid w:val="00167435"/>
    <w:rsid w:val="0019438B"/>
    <w:rsid w:val="001957F8"/>
    <w:rsid w:val="001A61A3"/>
    <w:rsid w:val="001B4B1C"/>
    <w:rsid w:val="001C2896"/>
    <w:rsid w:val="001C71AD"/>
    <w:rsid w:val="001D7334"/>
    <w:rsid w:val="001E5A65"/>
    <w:rsid w:val="001F1968"/>
    <w:rsid w:val="00237100"/>
    <w:rsid w:val="002444B5"/>
    <w:rsid w:val="00245133"/>
    <w:rsid w:val="00246567"/>
    <w:rsid w:val="00261052"/>
    <w:rsid w:val="00264885"/>
    <w:rsid w:val="002710E8"/>
    <w:rsid w:val="00275F7B"/>
    <w:rsid w:val="00284764"/>
    <w:rsid w:val="00292327"/>
    <w:rsid w:val="00292B45"/>
    <w:rsid w:val="002B26D1"/>
    <w:rsid w:val="002D0BE5"/>
    <w:rsid w:val="002D6171"/>
    <w:rsid w:val="002E6C9D"/>
    <w:rsid w:val="002F1D69"/>
    <w:rsid w:val="002F4778"/>
    <w:rsid w:val="002F7C6A"/>
    <w:rsid w:val="003112AB"/>
    <w:rsid w:val="00350FA6"/>
    <w:rsid w:val="003557A2"/>
    <w:rsid w:val="00391FD6"/>
    <w:rsid w:val="00396D53"/>
    <w:rsid w:val="003B4CCF"/>
    <w:rsid w:val="003C18FF"/>
    <w:rsid w:val="003D0C72"/>
    <w:rsid w:val="003D7B40"/>
    <w:rsid w:val="003E1A75"/>
    <w:rsid w:val="003E3B7A"/>
    <w:rsid w:val="0040607B"/>
    <w:rsid w:val="00412086"/>
    <w:rsid w:val="00420920"/>
    <w:rsid w:val="00423E9B"/>
    <w:rsid w:val="00435C45"/>
    <w:rsid w:val="00445585"/>
    <w:rsid w:val="004575CA"/>
    <w:rsid w:val="004666DA"/>
    <w:rsid w:val="00467B62"/>
    <w:rsid w:val="00480325"/>
    <w:rsid w:val="004876FE"/>
    <w:rsid w:val="00492AC3"/>
    <w:rsid w:val="004959E2"/>
    <w:rsid w:val="004B6064"/>
    <w:rsid w:val="004D62AC"/>
    <w:rsid w:val="004F4D8D"/>
    <w:rsid w:val="00503146"/>
    <w:rsid w:val="005061D2"/>
    <w:rsid w:val="0050709E"/>
    <w:rsid w:val="0051756D"/>
    <w:rsid w:val="005175CD"/>
    <w:rsid w:val="00546CD0"/>
    <w:rsid w:val="005527F4"/>
    <w:rsid w:val="005531D1"/>
    <w:rsid w:val="00562427"/>
    <w:rsid w:val="00567337"/>
    <w:rsid w:val="005800A4"/>
    <w:rsid w:val="005947B5"/>
    <w:rsid w:val="0059739D"/>
    <w:rsid w:val="005A15C4"/>
    <w:rsid w:val="005B2AFF"/>
    <w:rsid w:val="005E2E7C"/>
    <w:rsid w:val="00633419"/>
    <w:rsid w:val="00645B8F"/>
    <w:rsid w:val="0066681B"/>
    <w:rsid w:val="00674740"/>
    <w:rsid w:val="00675E7E"/>
    <w:rsid w:val="00691DAD"/>
    <w:rsid w:val="006A4E75"/>
    <w:rsid w:val="006B022B"/>
    <w:rsid w:val="006B5C49"/>
    <w:rsid w:val="006C7BFE"/>
    <w:rsid w:val="007101C4"/>
    <w:rsid w:val="00715B28"/>
    <w:rsid w:val="00731A64"/>
    <w:rsid w:val="00735885"/>
    <w:rsid w:val="00736003"/>
    <w:rsid w:val="00741683"/>
    <w:rsid w:val="00753D1D"/>
    <w:rsid w:val="00755B52"/>
    <w:rsid w:val="007953A2"/>
    <w:rsid w:val="007A186B"/>
    <w:rsid w:val="007B36DD"/>
    <w:rsid w:val="00801C9C"/>
    <w:rsid w:val="008258A5"/>
    <w:rsid w:val="00833381"/>
    <w:rsid w:val="0083400F"/>
    <w:rsid w:val="0084076D"/>
    <w:rsid w:val="008703D2"/>
    <w:rsid w:val="00871735"/>
    <w:rsid w:val="00873EBB"/>
    <w:rsid w:val="0088450E"/>
    <w:rsid w:val="00900583"/>
    <w:rsid w:val="00900B5A"/>
    <w:rsid w:val="009143ED"/>
    <w:rsid w:val="00920BE9"/>
    <w:rsid w:val="00922410"/>
    <w:rsid w:val="0093542B"/>
    <w:rsid w:val="00940C5D"/>
    <w:rsid w:val="009660C7"/>
    <w:rsid w:val="0098387C"/>
    <w:rsid w:val="00984EBB"/>
    <w:rsid w:val="009A6B8E"/>
    <w:rsid w:val="009C0729"/>
    <w:rsid w:val="009C7A27"/>
    <w:rsid w:val="009D0140"/>
    <w:rsid w:val="009D6D18"/>
    <w:rsid w:val="009F4B99"/>
    <w:rsid w:val="00A12FA1"/>
    <w:rsid w:val="00A27A00"/>
    <w:rsid w:val="00A414FD"/>
    <w:rsid w:val="00A565D4"/>
    <w:rsid w:val="00A652DF"/>
    <w:rsid w:val="00A912C9"/>
    <w:rsid w:val="00AD1AA9"/>
    <w:rsid w:val="00AD5F7A"/>
    <w:rsid w:val="00AD76AA"/>
    <w:rsid w:val="00AE01D2"/>
    <w:rsid w:val="00AF4423"/>
    <w:rsid w:val="00B11A30"/>
    <w:rsid w:val="00B235E4"/>
    <w:rsid w:val="00B55E35"/>
    <w:rsid w:val="00B640B8"/>
    <w:rsid w:val="00B661FF"/>
    <w:rsid w:val="00B669D0"/>
    <w:rsid w:val="00B8585E"/>
    <w:rsid w:val="00B93D48"/>
    <w:rsid w:val="00BC7DAE"/>
    <w:rsid w:val="00BE4BEE"/>
    <w:rsid w:val="00BE67E5"/>
    <w:rsid w:val="00BF4E27"/>
    <w:rsid w:val="00BF6155"/>
    <w:rsid w:val="00BF7857"/>
    <w:rsid w:val="00C110B1"/>
    <w:rsid w:val="00C84493"/>
    <w:rsid w:val="00CB3A27"/>
    <w:rsid w:val="00CD1F89"/>
    <w:rsid w:val="00CE070A"/>
    <w:rsid w:val="00CE0876"/>
    <w:rsid w:val="00CF2D0B"/>
    <w:rsid w:val="00D017AC"/>
    <w:rsid w:val="00D1063B"/>
    <w:rsid w:val="00D21FB2"/>
    <w:rsid w:val="00D34BF4"/>
    <w:rsid w:val="00D4221D"/>
    <w:rsid w:val="00D43D71"/>
    <w:rsid w:val="00D457FE"/>
    <w:rsid w:val="00D62452"/>
    <w:rsid w:val="00D744CF"/>
    <w:rsid w:val="00D80EE2"/>
    <w:rsid w:val="00DC1043"/>
    <w:rsid w:val="00DE583B"/>
    <w:rsid w:val="00E03414"/>
    <w:rsid w:val="00E12905"/>
    <w:rsid w:val="00E4132C"/>
    <w:rsid w:val="00E526AC"/>
    <w:rsid w:val="00E72DAC"/>
    <w:rsid w:val="00E801F4"/>
    <w:rsid w:val="00E86813"/>
    <w:rsid w:val="00E90654"/>
    <w:rsid w:val="00EB05D0"/>
    <w:rsid w:val="00EC28A7"/>
    <w:rsid w:val="00EC6BDD"/>
    <w:rsid w:val="00ED57A3"/>
    <w:rsid w:val="00EE1E77"/>
    <w:rsid w:val="00F03FCA"/>
    <w:rsid w:val="00F1607B"/>
    <w:rsid w:val="00F452E6"/>
    <w:rsid w:val="00F4642E"/>
    <w:rsid w:val="00F513B5"/>
    <w:rsid w:val="00F82E69"/>
    <w:rsid w:val="00FB5B45"/>
    <w:rsid w:val="00FC0624"/>
    <w:rsid w:val="00FE5CE3"/>
    <w:rsid w:val="00FF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6EAB"/>
  <w15:chartTrackingRefBased/>
  <w15:docId w15:val="{1A7CA46B-560F-459F-AF01-2A2AEA3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B5"/>
    <w:pPr>
      <w:ind w:left="720"/>
      <w:contextualSpacing/>
    </w:pPr>
  </w:style>
  <w:style w:type="table" w:styleId="TableGrid">
    <w:name w:val="Table Grid"/>
    <w:basedOn w:val="TableNormal"/>
    <w:uiPriority w:val="39"/>
    <w:rsid w:val="0073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63B"/>
    <w:pPr>
      <w:spacing w:after="0" w:line="240" w:lineRule="auto"/>
    </w:pPr>
  </w:style>
  <w:style w:type="paragraph" w:styleId="Header">
    <w:name w:val="header"/>
    <w:basedOn w:val="Normal"/>
    <w:link w:val="HeaderChar"/>
    <w:uiPriority w:val="99"/>
    <w:unhideWhenUsed/>
    <w:rsid w:val="00D8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E2"/>
  </w:style>
  <w:style w:type="paragraph" w:styleId="Footer">
    <w:name w:val="footer"/>
    <w:basedOn w:val="Normal"/>
    <w:link w:val="FooterChar"/>
    <w:uiPriority w:val="99"/>
    <w:unhideWhenUsed/>
    <w:rsid w:val="00D8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467">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2">
          <w:marLeft w:val="360"/>
          <w:marRight w:val="0"/>
          <w:marTop w:val="200"/>
          <w:marBottom w:val="0"/>
          <w:divBdr>
            <w:top w:val="none" w:sz="0" w:space="0" w:color="auto"/>
            <w:left w:val="none" w:sz="0" w:space="0" w:color="auto"/>
            <w:bottom w:val="none" w:sz="0" w:space="0" w:color="auto"/>
            <w:right w:val="none" w:sz="0" w:space="0" w:color="auto"/>
          </w:divBdr>
        </w:div>
        <w:div w:id="418523611">
          <w:marLeft w:val="360"/>
          <w:marRight w:val="0"/>
          <w:marTop w:val="200"/>
          <w:marBottom w:val="0"/>
          <w:divBdr>
            <w:top w:val="none" w:sz="0" w:space="0" w:color="auto"/>
            <w:left w:val="none" w:sz="0" w:space="0" w:color="auto"/>
            <w:bottom w:val="none" w:sz="0" w:space="0" w:color="auto"/>
            <w:right w:val="none" w:sz="0" w:space="0" w:color="auto"/>
          </w:divBdr>
        </w:div>
        <w:div w:id="1657801970">
          <w:marLeft w:val="360"/>
          <w:marRight w:val="0"/>
          <w:marTop w:val="200"/>
          <w:marBottom w:val="0"/>
          <w:divBdr>
            <w:top w:val="none" w:sz="0" w:space="0" w:color="auto"/>
            <w:left w:val="none" w:sz="0" w:space="0" w:color="auto"/>
            <w:bottom w:val="none" w:sz="0" w:space="0" w:color="auto"/>
            <w:right w:val="none" w:sz="0" w:space="0" w:color="auto"/>
          </w:divBdr>
        </w:div>
        <w:div w:id="1571647586">
          <w:marLeft w:val="360"/>
          <w:marRight w:val="0"/>
          <w:marTop w:val="200"/>
          <w:marBottom w:val="0"/>
          <w:divBdr>
            <w:top w:val="none" w:sz="0" w:space="0" w:color="auto"/>
            <w:left w:val="none" w:sz="0" w:space="0" w:color="auto"/>
            <w:bottom w:val="none" w:sz="0" w:space="0" w:color="auto"/>
            <w:right w:val="none" w:sz="0" w:space="0" w:color="auto"/>
          </w:divBdr>
        </w:div>
        <w:div w:id="1604142996">
          <w:marLeft w:val="360"/>
          <w:marRight w:val="0"/>
          <w:marTop w:val="200"/>
          <w:marBottom w:val="0"/>
          <w:divBdr>
            <w:top w:val="none" w:sz="0" w:space="0" w:color="auto"/>
            <w:left w:val="none" w:sz="0" w:space="0" w:color="auto"/>
            <w:bottom w:val="none" w:sz="0" w:space="0" w:color="auto"/>
            <w:right w:val="none" w:sz="0" w:space="0" w:color="auto"/>
          </w:divBdr>
        </w:div>
        <w:div w:id="191654845">
          <w:marLeft w:val="360"/>
          <w:marRight w:val="0"/>
          <w:marTop w:val="200"/>
          <w:marBottom w:val="0"/>
          <w:divBdr>
            <w:top w:val="none" w:sz="0" w:space="0" w:color="auto"/>
            <w:left w:val="none" w:sz="0" w:space="0" w:color="auto"/>
            <w:bottom w:val="none" w:sz="0" w:space="0" w:color="auto"/>
            <w:right w:val="none" w:sz="0" w:space="0" w:color="auto"/>
          </w:divBdr>
        </w:div>
        <w:div w:id="31003766">
          <w:marLeft w:val="360"/>
          <w:marRight w:val="0"/>
          <w:marTop w:val="200"/>
          <w:marBottom w:val="0"/>
          <w:divBdr>
            <w:top w:val="none" w:sz="0" w:space="0" w:color="auto"/>
            <w:left w:val="none" w:sz="0" w:space="0" w:color="auto"/>
            <w:bottom w:val="none" w:sz="0" w:space="0" w:color="auto"/>
            <w:right w:val="none" w:sz="0" w:space="0" w:color="auto"/>
          </w:divBdr>
        </w:div>
      </w:divsChild>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192962632">
          <w:marLeft w:val="360"/>
          <w:marRight w:val="0"/>
          <w:marTop w:val="200"/>
          <w:marBottom w:val="0"/>
          <w:divBdr>
            <w:top w:val="none" w:sz="0" w:space="0" w:color="auto"/>
            <w:left w:val="none" w:sz="0" w:space="0" w:color="auto"/>
            <w:bottom w:val="none" w:sz="0" w:space="0" w:color="auto"/>
            <w:right w:val="none" w:sz="0" w:space="0" w:color="auto"/>
          </w:divBdr>
        </w:div>
        <w:div w:id="2006128475">
          <w:marLeft w:val="360"/>
          <w:marRight w:val="0"/>
          <w:marTop w:val="200"/>
          <w:marBottom w:val="0"/>
          <w:divBdr>
            <w:top w:val="none" w:sz="0" w:space="0" w:color="auto"/>
            <w:left w:val="none" w:sz="0" w:space="0" w:color="auto"/>
            <w:bottom w:val="none" w:sz="0" w:space="0" w:color="auto"/>
            <w:right w:val="none" w:sz="0" w:space="0" w:color="auto"/>
          </w:divBdr>
        </w:div>
        <w:div w:id="1476794988">
          <w:marLeft w:val="360"/>
          <w:marRight w:val="0"/>
          <w:marTop w:val="200"/>
          <w:marBottom w:val="0"/>
          <w:divBdr>
            <w:top w:val="none" w:sz="0" w:space="0" w:color="auto"/>
            <w:left w:val="none" w:sz="0" w:space="0" w:color="auto"/>
            <w:bottom w:val="none" w:sz="0" w:space="0" w:color="auto"/>
            <w:right w:val="none" w:sz="0" w:space="0" w:color="auto"/>
          </w:divBdr>
        </w:div>
        <w:div w:id="423501377">
          <w:marLeft w:val="360"/>
          <w:marRight w:val="0"/>
          <w:marTop w:val="200"/>
          <w:marBottom w:val="0"/>
          <w:divBdr>
            <w:top w:val="none" w:sz="0" w:space="0" w:color="auto"/>
            <w:left w:val="none" w:sz="0" w:space="0" w:color="auto"/>
            <w:bottom w:val="none" w:sz="0" w:space="0" w:color="auto"/>
            <w:right w:val="none" w:sz="0" w:space="0" w:color="auto"/>
          </w:divBdr>
        </w:div>
        <w:div w:id="2577130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1BE5-8FCD-42A8-948A-2966C47E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Katie</dc:creator>
  <cp:keywords/>
  <dc:description/>
  <cp:lastModifiedBy>Brett, Katie</cp:lastModifiedBy>
  <cp:revision>2</cp:revision>
  <dcterms:created xsi:type="dcterms:W3CDTF">2020-11-03T13:59:00Z</dcterms:created>
  <dcterms:modified xsi:type="dcterms:W3CDTF">2020-11-03T13:59:00Z</dcterms:modified>
</cp:coreProperties>
</file>